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B3762D" w:rsidTr="00A94019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3762D" w:rsidRDefault="00B3762D" w:rsidP="00B3762D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3762D" w:rsidRDefault="00B3762D" w:rsidP="00B3762D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3762D" w:rsidRDefault="00B3762D" w:rsidP="00B3762D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B3762D" w:rsidRDefault="00B3762D" w:rsidP="00B3762D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</w:rPr>
            </w:pPr>
          </w:p>
        </w:tc>
      </w:tr>
      <w:tr w:rsidR="00B3762D" w:rsidTr="00A94019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3762D" w:rsidRDefault="00B3762D" w:rsidP="007001CF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2D" w:rsidRDefault="00B3762D" w:rsidP="00B3762D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B3762D" w:rsidRDefault="00B3762D" w:rsidP="00B3762D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3762D" w:rsidRDefault="00B3762D" w:rsidP="00B376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B3762D" w:rsidRDefault="00B3762D" w:rsidP="00B3762D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B3762D" w:rsidTr="00A94019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3762D" w:rsidRDefault="00B3762D" w:rsidP="00B3762D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762D" w:rsidRDefault="00B3762D" w:rsidP="00B3762D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762D" w:rsidRDefault="00B3762D" w:rsidP="00B3762D">
            <w:pPr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</w:rPr>
            </w:pPr>
          </w:p>
        </w:tc>
      </w:tr>
      <w:tr w:rsidR="00B3762D" w:rsidTr="00A94019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3762D" w:rsidRDefault="00B3762D" w:rsidP="00B376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B3762D" w:rsidRDefault="00B3762D" w:rsidP="00B3762D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3762D" w:rsidRDefault="00B3762D" w:rsidP="00B3762D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</w:rPr>
              <w:t xml:space="preserve"> Edition</w:t>
            </w:r>
          </w:p>
        </w:tc>
      </w:tr>
      <w:tr w:rsidR="00B3762D" w:rsidTr="00A94019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3762D" w:rsidRDefault="00B3762D" w:rsidP="00B376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762D" w:rsidRDefault="00B3762D" w:rsidP="00B3762D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B3762D" w:rsidRDefault="00B3762D" w:rsidP="00B3762D">
            <w:pPr>
              <w:tabs>
                <w:tab w:val="left" w:pos="2189"/>
              </w:tabs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</w:rPr>
            </w:pPr>
          </w:p>
          <w:p w:rsidR="00B3762D" w:rsidRPr="00E7673D" w:rsidRDefault="00B3762D" w:rsidP="007001CF">
            <w:pPr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 w:rsidR="001048FA">
              <w:rPr>
                <w:rFonts w:cs="B Titr"/>
                <w:sz w:val="44"/>
                <w:szCs w:val="44"/>
              </w:rPr>
              <w:t>-</w:t>
            </w:r>
          </w:p>
          <w:p w:rsidR="00B3762D" w:rsidRDefault="00B3762D" w:rsidP="007001CF">
            <w:pPr>
              <w:spacing w:after="0" w:line="240" w:lineRule="auto"/>
              <w:jc w:val="center"/>
              <w:rPr>
                <w:rFonts w:cs="B Titr"/>
                <w:sz w:val="36"/>
                <w:szCs w:val="36"/>
                <w:rtl/>
              </w:rPr>
            </w:pPr>
            <w:r w:rsidRPr="000E392A">
              <w:rPr>
                <w:rFonts w:ascii="Arial" w:eastAsia="Times New Roman" w:hAnsi="Arial" w:cs="B Titr" w:hint="cs"/>
                <w:sz w:val="36"/>
                <w:szCs w:val="36"/>
                <w:bdr w:val="none" w:sz="0" w:space="0" w:color="auto" w:frame="1"/>
                <w:rtl/>
              </w:rPr>
              <w:t xml:space="preserve">استاندارد </w:t>
            </w:r>
            <w:r w:rsidRPr="000E392A">
              <w:rPr>
                <w:rFonts w:cs="B Titr" w:hint="cs"/>
                <w:sz w:val="36"/>
                <w:szCs w:val="36"/>
                <w:rtl/>
              </w:rPr>
              <w:t>بهینه</w:t>
            </w:r>
            <w:r w:rsidR="007001CF">
              <w:rPr>
                <w:rFonts w:cs="B Titr" w:hint="cs"/>
                <w:sz w:val="36"/>
                <w:szCs w:val="36"/>
                <w:rtl/>
              </w:rPr>
              <w:t>‌</w:t>
            </w:r>
            <w:r w:rsidRPr="000E392A">
              <w:rPr>
                <w:rFonts w:cs="B Titr" w:hint="cs"/>
                <w:sz w:val="36"/>
                <w:szCs w:val="36"/>
                <w:rtl/>
              </w:rPr>
              <w:t>سازی ناوبری و</w:t>
            </w:r>
            <w:r w:rsidR="007001CF">
              <w:rPr>
                <w:rFonts w:cs="B Titr" w:hint="cs"/>
                <w:sz w:val="36"/>
                <w:szCs w:val="36"/>
                <w:rtl/>
              </w:rPr>
              <w:t xml:space="preserve"> </w:t>
            </w:r>
            <w:r w:rsidRPr="000E392A">
              <w:rPr>
                <w:rFonts w:cs="B Titr" w:hint="cs"/>
                <w:sz w:val="36"/>
                <w:szCs w:val="36"/>
                <w:rtl/>
              </w:rPr>
              <w:t>تمرکز</w:t>
            </w:r>
          </w:p>
          <w:p w:rsidR="00B3762D" w:rsidRDefault="00B3762D" w:rsidP="00B3762D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B3762D" w:rsidRDefault="00B3762D" w:rsidP="00B3762D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</w:p>
          <w:p w:rsidR="00B3762D" w:rsidRDefault="00B3762D" w:rsidP="00B3762D">
            <w:pPr>
              <w:spacing w:after="0" w:line="240" w:lineRule="auto"/>
            </w:pPr>
          </w:p>
          <w:p w:rsidR="00B3762D" w:rsidRDefault="00B3762D" w:rsidP="00B3762D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B3762D" w:rsidRDefault="00B3762D" w:rsidP="00B3762D">
            <w:pPr>
              <w:spacing w:after="0" w:line="240" w:lineRule="auto"/>
              <w:jc w:val="center"/>
              <w:rPr>
                <w:rFonts w:cs="B Yekan"/>
                <w:sz w:val="40"/>
                <w:szCs w:val="40"/>
                <w:rtl/>
              </w:rPr>
            </w:pPr>
            <w:r w:rsidRPr="00685AF0">
              <w:rPr>
                <w:rFonts w:cs="B Yekan"/>
                <w:sz w:val="40"/>
                <w:szCs w:val="40"/>
              </w:rPr>
              <w:t>Information technology –</w:t>
            </w:r>
            <w:r>
              <w:rPr>
                <w:rFonts w:cs="B Yekan"/>
                <w:sz w:val="40"/>
                <w:szCs w:val="40"/>
              </w:rPr>
              <w:t xml:space="preserve"> navigation and focus accessibility</w:t>
            </w:r>
          </w:p>
          <w:p w:rsidR="00B3762D" w:rsidRDefault="00B3762D" w:rsidP="00B3762D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b/>
                <w:bCs/>
                <w:sz w:val="32"/>
                <w:szCs w:val="36"/>
              </w:rPr>
              <w:t>code</w:t>
            </w:r>
          </w:p>
          <w:p w:rsidR="00B3762D" w:rsidRDefault="00B3762D" w:rsidP="00B3762D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B3762D" w:rsidRDefault="00B3762D" w:rsidP="00B3762D">
            <w:pPr>
              <w:spacing w:after="0" w:line="240" w:lineRule="auto"/>
              <w:rPr>
                <w:sz w:val="34"/>
                <w:szCs w:val="34"/>
              </w:rPr>
            </w:pPr>
          </w:p>
          <w:p w:rsidR="00B3762D" w:rsidRDefault="00B3762D" w:rsidP="00B3762D">
            <w:pPr>
              <w:spacing w:after="0" w:line="240" w:lineRule="auto"/>
              <w:rPr>
                <w:sz w:val="34"/>
                <w:szCs w:val="34"/>
              </w:rPr>
            </w:pPr>
          </w:p>
          <w:p w:rsidR="00B3762D" w:rsidRDefault="00B3762D" w:rsidP="00B3762D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B3762D" w:rsidRDefault="00B3762D" w:rsidP="00B3762D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B3762D" w:rsidRDefault="00B3762D" w:rsidP="00B3762D">
            <w:pPr>
              <w:spacing w:after="0" w:line="240" w:lineRule="auto"/>
              <w:rPr>
                <w:sz w:val="34"/>
                <w:szCs w:val="34"/>
              </w:rPr>
            </w:pPr>
          </w:p>
          <w:p w:rsidR="00B3762D" w:rsidRDefault="00B3762D" w:rsidP="00B3762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B3762D" w:rsidRDefault="00B3762D" w:rsidP="00B3762D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762D" w:rsidRDefault="00B3762D" w:rsidP="00B3762D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B3762D" w:rsidRDefault="00B3762D" w:rsidP="00B3762D">
      <w:pPr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B3762D" w:rsidRDefault="00B3762D" w:rsidP="00B3762D">
      <w:pPr>
        <w:spacing w:after="0" w:line="240" w:lineRule="auto"/>
        <w:rPr>
          <w:rFonts w:eastAsia="Calibri"/>
          <w:b/>
          <w:bCs/>
          <w:szCs w:val="24"/>
          <w:rtl/>
        </w:rPr>
        <w:sectPr w:rsidR="00B3762D" w:rsidSect="00B376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09" w:footer="709" w:gutter="0"/>
          <w:cols w:space="708"/>
          <w:titlePg/>
          <w:bidi/>
          <w:rtlGutter/>
          <w:docGrid w:linePitch="360"/>
        </w:sectPr>
      </w:pPr>
    </w:p>
    <w:p w:rsidR="00B3762D" w:rsidRPr="00CE085A" w:rsidRDefault="00B3762D" w:rsidP="00B3762D">
      <w:pPr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B3762D" w:rsidRPr="00CE085A" w:rsidRDefault="00B3762D" w:rsidP="00B3762D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7001CF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B3762D" w:rsidRPr="00CE085A" w:rsidRDefault="00C25BED" w:rsidP="00B3762D">
      <w:pPr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صندوق</w:t>
      </w:r>
      <w:r>
        <w:rPr>
          <w:rFonts w:eastAsia="Calibri"/>
          <w:szCs w:val="24"/>
          <w:rtl/>
        </w:rPr>
        <w:t xml:space="preserve"> </w:t>
      </w:r>
      <w:r>
        <w:rPr>
          <w:rFonts w:eastAsia="Calibri" w:hint="cs"/>
          <w:szCs w:val="24"/>
          <w:rtl/>
        </w:rPr>
        <w:t>پستی</w:t>
      </w:r>
      <w:r w:rsidR="00B3762D" w:rsidRPr="00CE085A">
        <w:rPr>
          <w:rFonts w:eastAsia="Calibri" w:hint="cs"/>
          <w:szCs w:val="24"/>
          <w:rtl/>
        </w:rPr>
        <w:t>: 6139-14155 تهران- ایران</w:t>
      </w:r>
    </w:p>
    <w:p w:rsidR="00B3762D" w:rsidRPr="00CE085A" w:rsidRDefault="00B3762D" w:rsidP="00B3762D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B3762D" w:rsidRPr="00CE085A" w:rsidRDefault="00B3762D" w:rsidP="00B3762D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B3762D" w:rsidRPr="00CE085A" w:rsidRDefault="00B3762D" w:rsidP="00B3762D">
      <w:pPr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B3762D" w:rsidRPr="00CE085A" w:rsidRDefault="00B3762D" w:rsidP="00B3762D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B3762D" w:rsidRPr="00CE085A" w:rsidRDefault="00B3762D" w:rsidP="00B3762D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B3762D" w:rsidRPr="00CE085A" w:rsidRDefault="00B3762D" w:rsidP="00B3762D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B3762D" w:rsidRPr="00CE085A" w:rsidRDefault="00B3762D" w:rsidP="00B3762D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7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B3762D" w:rsidRPr="00CE085A" w:rsidRDefault="00B3762D" w:rsidP="00B3762D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B3762D" w:rsidRPr="00CE085A" w:rsidRDefault="00B3762D" w:rsidP="00B3762D">
      <w:pPr>
        <w:spacing w:after="0" w:line="240" w:lineRule="auto"/>
        <w:jc w:val="lowKashida"/>
        <w:rPr>
          <w:rFonts w:eastAsia="Calibri"/>
          <w:sz w:val="20"/>
          <w:szCs w:val="20"/>
          <w:rtl/>
        </w:rPr>
      </w:pPr>
    </w:p>
    <w:p w:rsidR="00B3762D" w:rsidRPr="00CE085A" w:rsidRDefault="00B3762D" w:rsidP="00B3762D">
      <w:pPr>
        <w:spacing w:after="0" w:line="240" w:lineRule="auto"/>
        <w:jc w:val="lowKashida"/>
        <w:rPr>
          <w:rFonts w:eastAsia="Calibri"/>
          <w:sz w:val="24"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lowKashida"/>
        <w:rPr>
          <w:rFonts w:eastAsia="Calibri"/>
          <w:szCs w:val="24"/>
        </w:rPr>
      </w:pPr>
    </w:p>
    <w:p w:rsidR="00B3762D" w:rsidRPr="00CE085A" w:rsidRDefault="00B3762D" w:rsidP="00B3762D">
      <w:pPr>
        <w:spacing w:after="0" w:line="240" w:lineRule="auto"/>
        <w:jc w:val="lowKashida"/>
        <w:rPr>
          <w:rFonts w:eastAsia="Calibri"/>
          <w:szCs w:val="24"/>
        </w:rPr>
      </w:pPr>
    </w:p>
    <w:p w:rsidR="00B3762D" w:rsidRPr="00CE085A" w:rsidRDefault="00B3762D" w:rsidP="00B3762D">
      <w:pPr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B3762D" w:rsidRPr="00CE085A" w:rsidRDefault="00B3762D" w:rsidP="00B3762D">
      <w:pPr>
        <w:bidi w:val="0"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B3762D" w:rsidRPr="00CE085A" w:rsidRDefault="00B3762D" w:rsidP="00B3762D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B3762D" w:rsidRPr="00CE085A" w:rsidRDefault="00B3762D" w:rsidP="00B3762D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B3762D" w:rsidRPr="00CE085A" w:rsidRDefault="00B3762D" w:rsidP="00B3762D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B3762D" w:rsidRPr="00CE085A" w:rsidRDefault="00B3762D" w:rsidP="00B3762D">
      <w:pPr>
        <w:bidi w:val="0"/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B3762D" w:rsidRPr="00CE085A" w:rsidRDefault="00B3762D" w:rsidP="00B3762D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B3762D" w:rsidRPr="00CE085A" w:rsidRDefault="00B3762D" w:rsidP="00B3762D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B3762D" w:rsidRPr="00CE085A" w:rsidRDefault="00B3762D" w:rsidP="00B3762D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B3762D" w:rsidRPr="00CE085A" w:rsidRDefault="00B3762D" w:rsidP="00B3762D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B3762D" w:rsidRPr="00CE085A" w:rsidRDefault="00B3762D" w:rsidP="00B3762D">
      <w:pPr>
        <w:bidi w:val="0"/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B3762D" w:rsidRPr="00CE085A" w:rsidRDefault="00B3762D" w:rsidP="00B3762D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B3762D" w:rsidRPr="00CE085A" w:rsidRDefault="00B3762D" w:rsidP="00B3762D">
      <w:pPr>
        <w:spacing w:after="0" w:line="240" w:lineRule="auto"/>
        <w:jc w:val="right"/>
        <w:rPr>
          <w:rFonts w:eastAsia="Calibri"/>
          <w:szCs w:val="24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B3762D" w:rsidRPr="00CE085A" w:rsidRDefault="00B3762D" w:rsidP="00B3762D">
      <w:pPr>
        <w:spacing w:after="0" w:line="240" w:lineRule="auto"/>
        <w:jc w:val="lowKashida"/>
        <w:rPr>
          <w:rFonts w:eastAsia="Calibri"/>
          <w:sz w:val="24"/>
          <w:szCs w:val="28"/>
          <w:rtl/>
          <w:lang w:val="de-DE"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rPr>
          <w:rFonts w:eastAsiaTheme="minorEastAsia"/>
          <w:b/>
          <w:bCs/>
          <w:szCs w:val="24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Theme="minorEastAsia" w:cs="B Nazanin"/>
          <w:b/>
          <w:bCs/>
          <w:szCs w:val="24"/>
          <w:rtl/>
        </w:rPr>
      </w:pPr>
      <w:r w:rsidRPr="00CE085A">
        <w:rPr>
          <w:rFonts w:eastAsiaTheme="minorEastAsia" w:cs="B Nazanin" w:hint="cs"/>
          <w:b/>
          <w:bCs/>
          <w:szCs w:val="24"/>
          <w:rtl/>
        </w:rPr>
        <w:lastRenderedPageBreak/>
        <w:t>به نام خدا</w:t>
      </w:r>
    </w:p>
    <w:p w:rsidR="007001CF" w:rsidRPr="00AC7C3F" w:rsidRDefault="007001CF" w:rsidP="00971E5B">
      <w:pPr>
        <w:pStyle w:val="Heading1"/>
        <w:spacing w:before="0" w:line="240" w:lineRule="auto"/>
        <w:jc w:val="center"/>
        <w:rPr>
          <w:rFonts w:cs="B Nazanin"/>
          <w:color w:val="auto"/>
        </w:rPr>
      </w:pPr>
      <w:bookmarkStart w:id="0" w:name="_Toc492379897"/>
      <w:bookmarkStart w:id="1" w:name="_Toc501202625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0"/>
      <w:bookmarkEnd w:id="1"/>
    </w:p>
    <w:p w:rsidR="007001CF" w:rsidRPr="004A25A2" w:rsidRDefault="007001CF" w:rsidP="007001CF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</w:rPr>
      </w:pPr>
    </w:p>
    <w:p w:rsidR="007001CF" w:rsidRPr="00AC7C3F" w:rsidRDefault="007001CF" w:rsidP="007001CF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7001CF" w:rsidRPr="00AC7C3F" w:rsidRDefault="007001CF" w:rsidP="007001CF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7001CF" w:rsidRPr="00AC7C3F" w:rsidRDefault="007001CF" w:rsidP="007001CF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7001CF" w:rsidRPr="00AC7C3F" w:rsidRDefault="007001CF" w:rsidP="007001CF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7001CF" w:rsidRPr="00AC7C3F" w:rsidRDefault="007001CF" w:rsidP="007001CF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7001CF" w:rsidRPr="004A25A2" w:rsidRDefault="007001CF" w:rsidP="007001CF">
      <w:pPr>
        <w:autoSpaceDE w:val="0"/>
        <w:autoSpaceDN w:val="0"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B3762D" w:rsidRDefault="00B3762D" w:rsidP="00B3762D">
      <w:pPr>
        <w:spacing w:after="0" w:line="240" w:lineRule="auto"/>
        <w:jc w:val="center"/>
        <w:rPr>
          <w:rFonts w:eastAsiaTheme="minorEastAsia" w:cs="B Nazanin"/>
          <w:b/>
          <w:bCs/>
          <w:sz w:val="28"/>
          <w:rtl/>
        </w:rPr>
      </w:pPr>
    </w:p>
    <w:p w:rsidR="00B3762D" w:rsidRPr="00CE085A" w:rsidRDefault="00B3762D" w:rsidP="00B3762D">
      <w:pPr>
        <w:spacing w:after="0" w:line="240" w:lineRule="auto"/>
        <w:jc w:val="center"/>
        <w:rPr>
          <w:rFonts w:eastAsiaTheme="minorEastAsia" w:cs="B Nazanin"/>
          <w:b/>
          <w:bCs/>
          <w:sz w:val="28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B3762D" w:rsidRPr="000E3C0E" w:rsidRDefault="00B3762D" w:rsidP="00B3762D">
      <w:pPr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B3762D" w:rsidRPr="00CE085A" w:rsidRDefault="00B3762D" w:rsidP="00B3762D">
      <w:pPr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B3762D" w:rsidRPr="00CE085A" w:rsidTr="00A94019">
        <w:trPr>
          <w:jc w:val="center"/>
        </w:trPr>
        <w:tc>
          <w:tcPr>
            <w:tcW w:w="4486" w:type="dxa"/>
            <w:hideMark/>
          </w:tcPr>
          <w:p w:rsidR="00B3762D" w:rsidRPr="00CE085A" w:rsidRDefault="00B3762D" w:rsidP="00B3762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B3762D" w:rsidRPr="00CE085A" w:rsidRDefault="00B3762D" w:rsidP="00B3762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B3762D" w:rsidRPr="00CE085A" w:rsidTr="00A94019">
        <w:trPr>
          <w:jc w:val="center"/>
        </w:trPr>
        <w:tc>
          <w:tcPr>
            <w:tcW w:w="4486" w:type="dxa"/>
            <w:hideMark/>
          </w:tcPr>
          <w:p w:rsidR="00B3762D" w:rsidRDefault="00B3762D" w:rsidP="00B3762D">
            <w:pPr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B3762D" w:rsidRDefault="00B3762D" w:rsidP="00B3762D">
            <w:pPr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B3762D" w:rsidRPr="00CE085A" w:rsidRDefault="00B3762D" w:rsidP="00B3762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B3762D" w:rsidRPr="00CE085A" w:rsidTr="00A94019">
        <w:trPr>
          <w:jc w:val="center"/>
        </w:trPr>
        <w:tc>
          <w:tcPr>
            <w:tcW w:w="7906" w:type="dxa"/>
            <w:gridSpan w:val="2"/>
          </w:tcPr>
          <w:p w:rsidR="00B3762D" w:rsidRPr="00CE085A" w:rsidRDefault="00B3762D" w:rsidP="00B3762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B3762D" w:rsidRPr="00CE085A" w:rsidTr="00A94019">
        <w:trPr>
          <w:jc w:val="center"/>
        </w:trPr>
        <w:tc>
          <w:tcPr>
            <w:tcW w:w="4486" w:type="dxa"/>
            <w:hideMark/>
          </w:tcPr>
          <w:p w:rsidR="00B3762D" w:rsidRPr="00CE085A" w:rsidRDefault="00B3762D" w:rsidP="00B3762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B3762D" w:rsidRPr="00CE085A" w:rsidRDefault="00B3762D" w:rsidP="00B3762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B3762D" w:rsidRPr="00CE085A" w:rsidTr="00A94019">
        <w:trPr>
          <w:jc w:val="center"/>
        </w:trPr>
        <w:tc>
          <w:tcPr>
            <w:tcW w:w="4486" w:type="dxa"/>
            <w:hideMark/>
          </w:tcPr>
          <w:p w:rsidR="00B3762D" w:rsidRPr="00CE085A" w:rsidRDefault="00B3762D" w:rsidP="00B3762D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B3762D" w:rsidRDefault="00B3762D" w:rsidP="00B3762D">
            <w:pPr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B3762D" w:rsidRPr="00CE085A" w:rsidTr="00A94019">
        <w:trPr>
          <w:jc w:val="center"/>
        </w:trPr>
        <w:tc>
          <w:tcPr>
            <w:tcW w:w="7906" w:type="dxa"/>
            <w:gridSpan w:val="2"/>
          </w:tcPr>
          <w:p w:rsidR="00B3762D" w:rsidRPr="00CE085A" w:rsidRDefault="00B3762D" w:rsidP="00B3762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B3762D" w:rsidRPr="00CE085A" w:rsidTr="00A94019">
        <w:trPr>
          <w:jc w:val="center"/>
        </w:trPr>
        <w:tc>
          <w:tcPr>
            <w:tcW w:w="4486" w:type="dxa"/>
            <w:hideMark/>
          </w:tcPr>
          <w:p w:rsidR="00B3762D" w:rsidRPr="00CE085A" w:rsidRDefault="00B3762D" w:rsidP="00B3762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B3762D" w:rsidRPr="00CE085A" w:rsidRDefault="00B3762D" w:rsidP="00B3762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B3762D" w:rsidRPr="00CE085A" w:rsidTr="00A94019">
        <w:trPr>
          <w:jc w:val="center"/>
        </w:trPr>
        <w:tc>
          <w:tcPr>
            <w:tcW w:w="4486" w:type="dxa"/>
          </w:tcPr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B3762D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B3762D" w:rsidRPr="00CE085A" w:rsidTr="00A94019">
        <w:trPr>
          <w:jc w:val="center"/>
        </w:trPr>
        <w:tc>
          <w:tcPr>
            <w:tcW w:w="4486" w:type="dxa"/>
            <w:hideMark/>
          </w:tcPr>
          <w:p w:rsidR="00B3762D" w:rsidRPr="00CE085A" w:rsidRDefault="00B3762D" w:rsidP="00B3762D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B3762D" w:rsidRDefault="00B3762D" w:rsidP="00B3762D">
            <w:pPr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B3762D" w:rsidRPr="00CE085A" w:rsidTr="00A94019">
        <w:trPr>
          <w:jc w:val="center"/>
        </w:trPr>
        <w:tc>
          <w:tcPr>
            <w:tcW w:w="4486" w:type="dxa"/>
            <w:hideMark/>
          </w:tcPr>
          <w:p w:rsidR="00B3762D" w:rsidRPr="00CE085A" w:rsidRDefault="00B3762D" w:rsidP="00B3762D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B3762D" w:rsidRPr="00CE085A" w:rsidRDefault="00B3762D" w:rsidP="00B3762D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B3762D" w:rsidRPr="00CE085A" w:rsidTr="00A94019">
        <w:trPr>
          <w:jc w:val="center"/>
        </w:trPr>
        <w:tc>
          <w:tcPr>
            <w:tcW w:w="4486" w:type="dxa"/>
          </w:tcPr>
          <w:p w:rsidR="00B3762D" w:rsidRPr="00CE085A" w:rsidRDefault="00B3762D" w:rsidP="00B3762D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B3762D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B3762D" w:rsidRPr="00CE085A" w:rsidTr="00A94019">
        <w:trPr>
          <w:jc w:val="center"/>
        </w:trPr>
        <w:tc>
          <w:tcPr>
            <w:tcW w:w="7906" w:type="dxa"/>
            <w:gridSpan w:val="2"/>
          </w:tcPr>
          <w:p w:rsidR="00B3762D" w:rsidRPr="00CE085A" w:rsidRDefault="00B3762D" w:rsidP="00B3762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B3762D" w:rsidRPr="00CE085A" w:rsidTr="00A94019">
        <w:trPr>
          <w:jc w:val="center"/>
        </w:trPr>
        <w:tc>
          <w:tcPr>
            <w:tcW w:w="4486" w:type="dxa"/>
          </w:tcPr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ویراستار:</w:t>
            </w: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B3762D" w:rsidRPr="00CE085A" w:rsidRDefault="00B3762D" w:rsidP="00B3762D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</w:tbl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>
        <w:rPr>
          <w:rFonts w:ascii="Times New Roman" w:hAnsi="Times New Roman" w:cs="B Nazanin"/>
          <w:noProof/>
          <w:sz w:val="24"/>
          <w:szCs w:val="28"/>
        </w:rPr>
      </w:sdtEndPr>
      <w:sdtContent>
        <w:p w:rsidR="00203C9E" w:rsidRPr="0094354B" w:rsidRDefault="00203C9E" w:rsidP="00B3762D">
          <w:pPr>
            <w:keepNext/>
            <w:keepLines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 w:rsidRPr="00251A8F"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EC2731" w:rsidRDefault="00C0197F">
          <w:pPr>
            <w:pStyle w:val="TOC1"/>
            <w:rPr>
              <w:rFonts w:eastAsiaTheme="minorEastAsia"/>
              <w:noProof/>
              <w:rtl/>
            </w:rPr>
          </w:pPr>
          <w:r w:rsidRPr="0094354B">
            <w:rPr>
              <w:rFonts w:ascii="Calibri" w:eastAsia="Calibri" w:hAnsi="Calibri" w:cs="Arial"/>
            </w:rPr>
            <w:fldChar w:fldCharType="begin"/>
          </w:r>
          <w:r w:rsidR="00203C9E" w:rsidRPr="0094354B">
            <w:rPr>
              <w:rFonts w:ascii="Calibri" w:eastAsia="Calibri" w:hAnsi="Calibri" w:cs="Arial"/>
            </w:rPr>
            <w:instrText xml:space="preserve"> TOC \o "1-3" \h \z \u </w:instrText>
          </w:r>
          <w:r w:rsidRPr="0094354B">
            <w:rPr>
              <w:rFonts w:ascii="Calibri" w:eastAsia="Calibri" w:hAnsi="Calibri" w:cs="Arial"/>
            </w:rPr>
            <w:fldChar w:fldCharType="separate"/>
          </w:r>
          <w:hyperlink w:anchor="_Toc501202625" w:history="1">
            <w:r w:rsidR="00EC2731"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آشنا</w:t>
            </w:r>
            <w:r w:rsidR="00EC2731" w:rsidRPr="0051778F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="00EC2731" w:rsidRPr="0051778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EC2731"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با</w:t>
            </w:r>
            <w:r w:rsidR="00EC2731" w:rsidRPr="0051778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EC2731"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سازمان</w:t>
            </w:r>
            <w:r w:rsidR="00EC2731" w:rsidRPr="0051778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EC2731"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مل</w:t>
            </w:r>
            <w:r w:rsidR="00EC2731" w:rsidRPr="0051778F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C2731" w:rsidRPr="0051778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EC2731"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="00EC2731" w:rsidRPr="0051778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EC2731"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="00EC2731" w:rsidRPr="0051778F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EC2731"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ران</w:t>
            </w:r>
            <w:r w:rsidR="00EC2731">
              <w:rPr>
                <w:noProof/>
                <w:webHidden/>
                <w:rtl/>
              </w:rPr>
              <w:tab/>
            </w:r>
            <w:r w:rsidR="00EC2731">
              <w:rPr>
                <w:noProof/>
                <w:webHidden/>
                <w:rtl/>
              </w:rPr>
              <w:fldChar w:fldCharType="begin"/>
            </w:r>
            <w:r w:rsidR="00EC2731">
              <w:rPr>
                <w:noProof/>
                <w:webHidden/>
                <w:rtl/>
              </w:rPr>
              <w:instrText xml:space="preserve"> </w:instrText>
            </w:r>
            <w:r w:rsidR="00EC2731">
              <w:rPr>
                <w:noProof/>
                <w:webHidden/>
              </w:rPr>
              <w:instrText>PAGEREF</w:instrText>
            </w:r>
            <w:r w:rsidR="00EC2731">
              <w:rPr>
                <w:noProof/>
                <w:webHidden/>
                <w:rtl/>
              </w:rPr>
              <w:instrText xml:space="preserve"> _</w:instrText>
            </w:r>
            <w:r w:rsidR="00EC2731">
              <w:rPr>
                <w:noProof/>
                <w:webHidden/>
              </w:rPr>
              <w:instrText>Toc501202625 \h</w:instrText>
            </w:r>
            <w:r w:rsidR="00EC2731">
              <w:rPr>
                <w:noProof/>
                <w:webHidden/>
                <w:rtl/>
              </w:rPr>
              <w:instrText xml:space="preserve"> </w:instrText>
            </w:r>
            <w:r w:rsidR="00EC2731">
              <w:rPr>
                <w:noProof/>
                <w:webHidden/>
                <w:rtl/>
              </w:rPr>
            </w:r>
            <w:r w:rsidR="00EC2731">
              <w:rPr>
                <w:noProof/>
                <w:webHidden/>
                <w:rtl/>
              </w:rPr>
              <w:fldChar w:fldCharType="separate"/>
            </w:r>
            <w:r w:rsidR="00EC2731">
              <w:rPr>
                <w:rFonts w:hint="cs"/>
                <w:noProof/>
                <w:webHidden/>
                <w:rtl/>
              </w:rPr>
              <w:t>‌ب</w:t>
            </w:r>
            <w:r w:rsidR="00EC2731">
              <w:rPr>
                <w:noProof/>
                <w:webHidden/>
                <w:rtl/>
              </w:rPr>
              <w:fldChar w:fldCharType="end"/>
            </w:r>
          </w:hyperlink>
        </w:p>
        <w:p w:rsidR="00EC2731" w:rsidRDefault="00EC2731">
          <w:pPr>
            <w:pStyle w:val="TOC1"/>
            <w:rPr>
              <w:rFonts w:eastAsiaTheme="minorEastAsia"/>
              <w:noProof/>
              <w:rtl/>
            </w:rPr>
          </w:pPr>
          <w:hyperlink w:anchor="_Toc501202626" w:history="1">
            <w:r w:rsidRPr="0051778F">
              <w:rPr>
                <w:rStyle w:val="Hyperlink"/>
                <w:rFonts w:eastAsia="Times New Roman" w:cs="B Titr" w:hint="eastAsia"/>
                <w:noProof/>
                <w:rtl/>
                <w:lang w:bidi="fa-IR"/>
              </w:rPr>
              <w:t>پ</w:t>
            </w:r>
            <w:r w:rsidRPr="0051778F">
              <w:rPr>
                <w:rStyle w:val="Hyperlink"/>
                <w:rFonts w:eastAsia="Times New Roman" w:cs="B Titr" w:hint="cs"/>
                <w:noProof/>
                <w:rtl/>
                <w:lang w:bidi="fa-IR"/>
              </w:rPr>
              <w:t>ی</w:t>
            </w:r>
            <w:r w:rsidRPr="0051778F">
              <w:rPr>
                <w:rStyle w:val="Hyperlink"/>
                <w:rFonts w:eastAsia="Times New Roman" w:cs="B Titr" w:hint="eastAsia"/>
                <w:noProof/>
                <w:rtl/>
                <w:lang w:bidi="fa-IR"/>
              </w:rPr>
              <w:t>شگفتار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Toc501202626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rFonts w:hint="cs"/>
                <w:noProof/>
                <w:webHidden/>
                <w:rtl/>
              </w:rPr>
              <w:t>‌د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EC2731" w:rsidRDefault="00EC2731">
          <w:pPr>
            <w:pStyle w:val="TOC1"/>
            <w:rPr>
              <w:rFonts w:eastAsiaTheme="minorEastAsia"/>
              <w:noProof/>
              <w:rtl/>
            </w:rPr>
          </w:pPr>
          <w:hyperlink w:anchor="_Toc501202627" w:history="1">
            <w:r w:rsidRPr="0051778F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51778F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51778F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51778F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51778F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- </w:t>
            </w:r>
            <w:r w:rsidRPr="0051778F">
              <w:rPr>
                <w:rStyle w:val="Hyperlink"/>
                <w:rFonts w:ascii="Arial" w:eastAsia="Times New Roman" w:hAnsi="Arial" w:cs="B Nazanin" w:hint="eastAsia"/>
                <w:noProof/>
                <w:bdr w:val="none" w:sz="0" w:space="0" w:color="auto" w:frame="1"/>
                <w:rtl/>
                <w:lang w:bidi="fa-IR"/>
              </w:rPr>
              <w:t>متن</w:t>
            </w:r>
            <w:r w:rsidRPr="0051778F">
              <w:rPr>
                <w:rStyle w:val="Hyperlink"/>
                <w:rFonts w:ascii="Arial" w:eastAsia="Times New Roman" w:hAnsi="Arial" w:cs="B Nazanin"/>
                <w:noProof/>
                <w:bdr w:val="none" w:sz="0" w:space="0" w:color="auto" w:frame="1"/>
                <w:rtl/>
                <w:lang w:bidi="fa-IR"/>
              </w:rPr>
              <w:t xml:space="preserve"> </w:t>
            </w:r>
            <w:r w:rsidRPr="0051778F">
              <w:rPr>
                <w:rStyle w:val="Hyperlink"/>
                <w:rFonts w:ascii="Arial" w:eastAsia="Times New Roman" w:hAnsi="Arial" w:cs="B Nazanin" w:hint="eastAsia"/>
                <w:noProof/>
                <w:bdr w:val="none" w:sz="0" w:space="0" w:color="auto" w:frame="1"/>
                <w:rtl/>
                <w:lang w:bidi="fa-IR"/>
              </w:rPr>
              <w:t>پ</w:t>
            </w:r>
            <w:r w:rsidRPr="0051778F">
              <w:rPr>
                <w:rStyle w:val="Hyperlink"/>
                <w:rFonts w:ascii="Arial" w:eastAsia="Times New Roman" w:hAnsi="Arial" w:cs="B Nazanin" w:hint="cs"/>
                <w:noProof/>
                <w:bdr w:val="none" w:sz="0" w:space="0" w:color="auto" w:frame="1"/>
                <w:rtl/>
                <w:lang w:bidi="fa-IR"/>
              </w:rPr>
              <w:t>ی</w:t>
            </w:r>
            <w:r w:rsidRPr="0051778F">
              <w:rPr>
                <w:rStyle w:val="Hyperlink"/>
                <w:rFonts w:ascii="Arial" w:eastAsia="Times New Roman" w:hAnsi="Arial" w:cs="B Nazanin" w:hint="eastAsia"/>
                <w:noProof/>
                <w:bdr w:val="none" w:sz="0" w:space="0" w:color="auto" w:frame="1"/>
                <w:rtl/>
                <w:lang w:bidi="fa-IR"/>
              </w:rPr>
              <w:t>شنهاد</w:t>
            </w:r>
            <w:r w:rsidRPr="0051778F">
              <w:rPr>
                <w:rStyle w:val="Hyperlink"/>
                <w:rFonts w:ascii="Arial" w:eastAsia="Times New Roman" w:hAnsi="Arial" w:cs="B Nazanin" w:hint="cs"/>
                <w:noProof/>
                <w:bdr w:val="none" w:sz="0" w:space="0" w:color="auto" w:frame="1"/>
                <w:rtl/>
                <w:lang w:bidi="fa-IR"/>
              </w:rPr>
              <w:t>ی</w:t>
            </w:r>
            <w:r w:rsidRPr="0051778F">
              <w:rPr>
                <w:rStyle w:val="Hyperlink"/>
                <w:rFonts w:ascii="Arial" w:eastAsia="Times New Roman" w:hAnsi="Arial" w:cs="B Nazanin"/>
                <w:noProof/>
                <w:bdr w:val="none" w:sz="0" w:space="0" w:color="auto" w:frame="1"/>
                <w:rtl/>
                <w:lang w:bidi="fa-IR"/>
              </w:rPr>
              <w:t xml:space="preserve"> </w:t>
            </w:r>
            <w:r w:rsidRPr="0051778F">
              <w:rPr>
                <w:rStyle w:val="Hyperlink"/>
                <w:rFonts w:ascii="Arial" w:eastAsia="Times New Roman" w:hAnsi="Arial" w:cs="B Nazanin" w:hint="eastAsia"/>
                <w:noProof/>
                <w:bdr w:val="none" w:sz="0" w:space="0" w:color="auto" w:frame="1"/>
                <w:rtl/>
                <w:lang w:bidi="fa-IR"/>
              </w:rPr>
              <w:t>استاندارد</w:t>
            </w:r>
            <w:r w:rsidRPr="0051778F">
              <w:rPr>
                <w:rStyle w:val="Hyperlink"/>
                <w:rFonts w:ascii="Arial" w:eastAsia="Times New Roman" w:hAnsi="Arial" w:cs="B Nazanin"/>
                <w:noProof/>
                <w:bdr w:val="none" w:sz="0" w:space="0" w:color="auto" w:frame="1"/>
                <w:rtl/>
                <w:lang w:bidi="fa-IR"/>
              </w:rPr>
              <w:t xml:space="preserve"> </w:t>
            </w:r>
            <w:r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به</w:t>
            </w:r>
            <w:r w:rsidRPr="0051778F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نه</w:t>
            </w:r>
            <w:r w:rsidRPr="0051778F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ساز</w:t>
            </w:r>
            <w:r w:rsidRPr="0051778F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51778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ناوبر</w:t>
            </w:r>
            <w:r w:rsidRPr="0051778F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51778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51778F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تمرکز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Toc501202627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EC2731" w:rsidRDefault="00EC2731">
          <w:pPr>
            <w:pStyle w:val="TOC1"/>
            <w:rPr>
              <w:rFonts w:eastAsiaTheme="minorEastAsia"/>
              <w:noProof/>
              <w:rtl/>
            </w:rPr>
          </w:pPr>
          <w:hyperlink w:anchor="_Toc501202628" w:history="1">
            <w:r w:rsidRPr="0051778F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>1.</w:t>
            </w:r>
            <w:r>
              <w:rPr>
                <w:rFonts w:eastAsiaTheme="minorEastAsia"/>
                <w:noProof/>
                <w:rtl/>
              </w:rPr>
              <w:tab/>
            </w:r>
            <w:r w:rsidRPr="0051778F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هدف</w:t>
            </w:r>
            <w:r w:rsidRPr="0051778F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51778F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و</w:t>
            </w:r>
            <w:r w:rsidRPr="0051778F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51778F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دامن</w:t>
            </w:r>
            <w:r w:rsidRPr="0051778F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>ۀ</w:t>
            </w:r>
            <w:r w:rsidRPr="0051778F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51778F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کاربرد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Toc501202628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EC2731" w:rsidRDefault="00EC2731">
          <w:pPr>
            <w:pStyle w:val="TOC1"/>
            <w:rPr>
              <w:rFonts w:eastAsiaTheme="minorEastAsia"/>
              <w:noProof/>
              <w:rtl/>
            </w:rPr>
          </w:pPr>
          <w:hyperlink w:anchor="_Toc501202629" w:history="1">
            <w:r w:rsidRPr="0051778F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>2.</w:t>
            </w:r>
            <w:r>
              <w:rPr>
                <w:rFonts w:eastAsiaTheme="minorEastAsia"/>
                <w:noProof/>
                <w:rtl/>
              </w:rPr>
              <w:tab/>
            </w:r>
            <w:r w:rsidRPr="0051778F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مراجع</w:t>
            </w:r>
            <w:r w:rsidRPr="0051778F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51778F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الزام</w:t>
            </w:r>
            <w:r w:rsidRPr="0051778F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>ی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Toc501202629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EC2731" w:rsidRDefault="00EC2731">
          <w:pPr>
            <w:pStyle w:val="TOC1"/>
            <w:rPr>
              <w:rFonts w:eastAsiaTheme="minorEastAsia"/>
              <w:noProof/>
              <w:rtl/>
            </w:rPr>
          </w:pPr>
          <w:hyperlink w:anchor="_Toc501202630" w:history="1">
            <w:r w:rsidRPr="0051778F">
              <w:rPr>
                <w:rStyle w:val="Hyperlink"/>
                <w:rFonts w:eastAsia="Times New Roman" w:cs="B Nazanin"/>
                <w:noProof/>
                <w:bdr w:val="none" w:sz="0" w:space="0" w:color="auto" w:frame="1"/>
                <w:rtl/>
                <w:lang w:bidi="fa-IR"/>
              </w:rPr>
              <w:t>3.</w:t>
            </w:r>
            <w:r>
              <w:rPr>
                <w:rFonts w:eastAsiaTheme="minorEastAsia"/>
                <w:noProof/>
                <w:rtl/>
              </w:rPr>
              <w:tab/>
            </w:r>
            <w:r w:rsidRPr="0051778F">
              <w:rPr>
                <w:rStyle w:val="Hyperlink"/>
                <w:rFonts w:eastAsia="Times New Roman" w:cs="B Nazanin" w:hint="eastAsia"/>
                <w:noProof/>
                <w:bdr w:val="none" w:sz="0" w:space="0" w:color="auto" w:frame="1"/>
                <w:rtl/>
                <w:lang w:bidi="fa-IR"/>
              </w:rPr>
              <w:t>تعار</w:t>
            </w:r>
            <w:r w:rsidRPr="0051778F">
              <w:rPr>
                <w:rStyle w:val="Hyperlink"/>
                <w:rFonts w:eastAsia="Times New Roman" w:cs="B Nazanin" w:hint="cs"/>
                <w:noProof/>
                <w:bdr w:val="none" w:sz="0" w:space="0" w:color="auto" w:frame="1"/>
                <w:rtl/>
                <w:lang w:bidi="fa-IR"/>
              </w:rPr>
              <w:t>ی</w:t>
            </w:r>
            <w:r w:rsidRPr="0051778F">
              <w:rPr>
                <w:rStyle w:val="Hyperlink"/>
                <w:rFonts w:eastAsia="Times New Roman" w:cs="B Nazanin" w:hint="eastAsia"/>
                <w:noProof/>
                <w:bdr w:val="none" w:sz="0" w:space="0" w:color="auto" w:frame="1"/>
                <w:rtl/>
                <w:lang w:bidi="fa-IR"/>
              </w:rPr>
              <w:t>ف</w:t>
            </w:r>
            <w:r w:rsidRPr="0051778F">
              <w:rPr>
                <w:rStyle w:val="Hyperlink"/>
                <w:rFonts w:eastAsia="Times New Roman" w:cs="B Nazanin"/>
                <w:noProof/>
                <w:bdr w:val="none" w:sz="0" w:space="0" w:color="auto" w:frame="1"/>
                <w:rtl/>
                <w:lang w:bidi="fa-IR"/>
              </w:rPr>
              <w:t xml:space="preserve"> </w:t>
            </w:r>
            <w:r w:rsidRPr="0051778F">
              <w:rPr>
                <w:rStyle w:val="Hyperlink"/>
                <w:rFonts w:eastAsia="Times New Roman" w:cs="B Nazanin" w:hint="eastAsia"/>
                <w:noProof/>
                <w:bdr w:val="none" w:sz="0" w:space="0" w:color="auto" w:frame="1"/>
                <w:rtl/>
                <w:lang w:bidi="fa-IR"/>
              </w:rPr>
              <w:t>و</w:t>
            </w:r>
            <w:r w:rsidRPr="0051778F">
              <w:rPr>
                <w:rStyle w:val="Hyperlink"/>
                <w:rFonts w:eastAsia="Times New Roman" w:cs="B Nazanin"/>
                <w:noProof/>
                <w:bdr w:val="none" w:sz="0" w:space="0" w:color="auto" w:frame="1"/>
                <w:rtl/>
                <w:lang w:bidi="fa-IR"/>
              </w:rPr>
              <w:t xml:space="preserve"> </w:t>
            </w:r>
            <w:r w:rsidRPr="0051778F">
              <w:rPr>
                <w:rStyle w:val="Hyperlink"/>
                <w:rFonts w:eastAsia="Times New Roman" w:cs="B Nazanin" w:hint="eastAsia"/>
                <w:noProof/>
                <w:bdr w:val="none" w:sz="0" w:space="0" w:color="auto" w:frame="1"/>
                <w:rtl/>
                <w:lang w:bidi="fa-IR"/>
              </w:rPr>
              <w:t>اصطلاحات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Toc501202630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EC2731" w:rsidRDefault="00EC2731">
          <w:pPr>
            <w:pStyle w:val="TOC1"/>
            <w:rPr>
              <w:rFonts w:eastAsiaTheme="minorEastAsia"/>
              <w:noProof/>
              <w:rtl/>
            </w:rPr>
          </w:pPr>
          <w:hyperlink w:anchor="_Toc501202631" w:history="1">
            <w:r w:rsidRPr="0051778F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>
              <w:rPr>
                <w:rFonts w:eastAsiaTheme="minorEastAsia"/>
                <w:noProof/>
                <w:rtl/>
              </w:rPr>
              <w:tab/>
            </w:r>
            <w:r w:rsidRPr="0051778F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Toc501202631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203C9E" w:rsidRPr="0094354B" w:rsidRDefault="00C0197F" w:rsidP="00B3762D">
          <w:pPr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 w:rsidRPr="0094354B"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203C9E" w:rsidRDefault="00203C9E" w:rsidP="00B3762D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203C9E" w:rsidRDefault="00203C9E" w:rsidP="00B3762D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203C9E" w:rsidRPr="0094354B" w:rsidRDefault="00203C9E" w:rsidP="00B3762D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203C9E" w:rsidRDefault="00203C9E" w:rsidP="00B3762D">
      <w:pPr>
        <w:spacing w:after="0" w:line="240" w:lineRule="auto"/>
        <w:jc w:val="lowKashida"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203C9E" w:rsidRPr="0094354B" w:rsidRDefault="00203C9E" w:rsidP="00B3762D">
      <w:pPr>
        <w:spacing w:after="0" w:line="240" w:lineRule="auto"/>
        <w:jc w:val="lowKashida"/>
        <w:rPr>
          <w:rFonts w:ascii="Times New Roman" w:eastAsia="Calibri" w:hAnsi="Times New Roman" w:cs="B Nazanin"/>
          <w:sz w:val="24"/>
          <w:szCs w:val="28"/>
          <w:rtl/>
        </w:rPr>
      </w:pPr>
    </w:p>
    <w:p w:rsidR="00203C9E" w:rsidRDefault="00203C9E" w:rsidP="00B3762D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203C9E" w:rsidRDefault="00203C9E" w:rsidP="00B3762D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203C9E" w:rsidRDefault="00203C9E" w:rsidP="00B3762D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EC2731" w:rsidRDefault="00EC2731">
      <w:pPr>
        <w:bidi w:val="0"/>
        <w:rPr>
          <w:rFonts w:asciiTheme="majorHAnsi" w:eastAsia="Times New Roman" w:hAnsiTheme="majorHAnsi" w:cs="B Titr"/>
          <w:b/>
          <w:bCs/>
          <w:sz w:val="28"/>
          <w:szCs w:val="28"/>
          <w:rtl/>
        </w:rPr>
      </w:pPr>
      <w:bookmarkStart w:id="2" w:name="_Toc501202626"/>
      <w:r>
        <w:rPr>
          <w:rFonts w:eastAsia="Times New Roman" w:cs="B Titr"/>
          <w:rtl/>
        </w:rPr>
        <w:br w:type="page"/>
      </w:r>
    </w:p>
    <w:p w:rsidR="00203C9E" w:rsidRPr="00B54299" w:rsidRDefault="00203C9E" w:rsidP="007001CF">
      <w:pPr>
        <w:pStyle w:val="Heading1"/>
        <w:spacing w:line="240" w:lineRule="auto"/>
        <w:rPr>
          <w:rFonts w:eastAsia="Times New Roman" w:cs="B Titr"/>
          <w:color w:val="auto"/>
          <w:rtl/>
        </w:rPr>
      </w:pPr>
      <w:bookmarkStart w:id="3" w:name="_GoBack"/>
      <w:bookmarkEnd w:id="3"/>
      <w:r w:rsidRPr="00B54299">
        <w:rPr>
          <w:rFonts w:eastAsia="Times New Roman" w:cs="B Titr" w:hint="cs"/>
          <w:color w:val="auto"/>
          <w:rtl/>
        </w:rPr>
        <w:lastRenderedPageBreak/>
        <w:t>پیشگفتار</w:t>
      </w:r>
      <w:bookmarkEnd w:id="2"/>
    </w:p>
    <w:p w:rsidR="007001CF" w:rsidRPr="00A54AE3" w:rsidRDefault="007001CF" w:rsidP="007001CF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r w:rsidRPr="00A54AE3">
        <w:rPr>
          <w:rFonts w:cs="B Nazanin" w:hint="cs"/>
          <w:sz w:val="28"/>
          <w:szCs w:val="28"/>
          <w:rtl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استاندارد </w:t>
      </w:r>
      <w:r>
        <w:rPr>
          <w:rFonts w:cs="B Nazanin" w:hint="cs"/>
          <w:color w:val="000000" w:themeColor="text1"/>
          <w:sz w:val="28"/>
          <w:szCs w:val="28"/>
          <w:rtl/>
        </w:rPr>
        <w:t>تضاد رنگ‌های صفحات وب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7001CF" w:rsidRPr="00A54AE3" w:rsidRDefault="007001CF" w:rsidP="007001CF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203C9E" w:rsidRPr="007001CF" w:rsidRDefault="007001CF" w:rsidP="007001CF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  <w:bookmarkStart w:id="4" w:name="_Toc474786698"/>
      <w:bookmarkStart w:id="5" w:name="_Toc474802723"/>
      <w:bookmarkStart w:id="6" w:name="_Toc475098910"/>
    </w:p>
    <w:bookmarkEnd w:id="4"/>
    <w:bookmarkEnd w:id="5"/>
    <w:bookmarkEnd w:id="6"/>
    <w:p w:rsidR="00473433" w:rsidRPr="00241376" w:rsidRDefault="00C0197F" w:rsidP="00B3762D">
      <w:pPr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</w:pPr>
      <w:r>
        <w:fldChar w:fldCharType="begin"/>
      </w:r>
      <w:r w:rsidR="00473433">
        <w:instrText xml:space="preserve"> HYPERLINK "http://www.w3.org/TR/UNDERSTANDING-WCAG20/complete.html" \l "navigation-mechanisms-focus-order" </w:instrText>
      </w:r>
      <w:r>
        <w:fldChar w:fldCharType="separate"/>
      </w:r>
      <w:r w:rsidR="00473433" w:rsidRPr="00241376"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  <w:t xml:space="preserve">Understanding Success Criterion 2.4.3 [Focus Order] </w:t>
      </w:r>
      <w:r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  <w:fldChar w:fldCharType="end"/>
      </w:r>
    </w:p>
    <w:p w:rsidR="00473433" w:rsidRPr="00241376" w:rsidRDefault="00473433" w:rsidP="00B3762D">
      <w:pPr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</w:pPr>
      <w:r w:rsidRPr="00241376">
        <w:rPr>
          <w:rFonts w:eastAsia="Times New Roman" w:cs="B Nazanin"/>
          <w:color w:val="000000"/>
          <w:sz w:val="24"/>
          <w:szCs w:val="24"/>
          <w:bdr w:val="none" w:sz="0" w:space="0" w:color="auto" w:frame="1"/>
        </w:rPr>
        <w:t xml:space="preserve">Bypass </w:t>
      </w:r>
      <w:proofErr w:type="spellStart"/>
      <w:r w:rsidRPr="00241376">
        <w:rPr>
          <w:rFonts w:eastAsia="Times New Roman" w:cs="B Nazanin"/>
          <w:color w:val="000000"/>
          <w:sz w:val="24"/>
          <w:szCs w:val="24"/>
          <w:bdr w:val="none" w:sz="0" w:space="0" w:color="auto" w:frame="1"/>
        </w:rPr>
        <w:t>Blocks</w:t>
      </w:r>
      <w:proofErr w:type="gramStart"/>
      <w:r w:rsidRPr="00241376">
        <w:rPr>
          <w:rFonts w:eastAsia="Times New Roman" w:cs="B Nazanin"/>
          <w:color w:val="000000"/>
          <w:sz w:val="24"/>
          <w:szCs w:val="24"/>
          <w:bdr w:val="none" w:sz="0" w:space="0" w:color="auto" w:frame="1"/>
        </w:rPr>
        <w:t>:</w:t>
      </w:r>
      <w:r w:rsidRPr="00241376"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  <w:t>Understanding</w:t>
      </w:r>
      <w:proofErr w:type="spellEnd"/>
      <w:proofErr w:type="gramEnd"/>
      <w:r w:rsidRPr="00241376"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  <w:t> SC 2.4.1</w:t>
      </w:r>
    </w:p>
    <w:p w:rsidR="00203C9E" w:rsidRPr="0094354B" w:rsidRDefault="00203C9E" w:rsidP="00B3762D">
      <w:pPr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  <w:rtl/>
        </w:rPr>
      </w:pPr>
      <w:r w:rsidRPr="0094354B">
        <w:rPr>
          <w:rFonts w:ascii="Times New Roman" w:eastAsia="Calibri" w:hAnsi="Times New Roman" w:cs="B Nazanin"/>
          <w:sz w:val="28"/>
          <w:szCs w:val="28"/>
          <w:rtl/>
        </w:rPr>
        <w:br w:type="page"/>
      </w:r>
    </w:p>
    <w:p w:rsidR="00B3762D" w:rsidRDefault="00B3762D" w:rsidP="00B3762D">
      <w:pPr>
        <w:pStyle w:val="Heading1"/>
        <w:jc w:val="center"/>
        <w:rPr>
          <w:rFonts w:ascii="Calibri" w:eastAsia="Calibri" w:hAnsi="Calibri" w:cs="B Nazanin"/>
          <w:color w:val="auto"/>
          <w:rtl/>
        </w:rPr>
        <w:sectPr w:rsidR="00B3762D" w:rsidSect="00B3762D">
          <w:headerReference w:type="default" r:id="rId18"/>
          <w:headerReference w:type="first" r:id="rId19"/>
          <w:footerReference w:type="first" r:id="rId20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09" w:footer="709" w:gutter="0"/>
          <w:pgNumType w:fmt="arabicAbjad" w:start="1"/>
          <w:cols w:space="708"/>
          <w:titlePg/>
          <w:bidi/>
          <w:rtlGutter/>
          <w:docGrid w:linePitch="360"/>
        </w:sectPr>
      </w:pPr>
      <w:bookmarkStart w:id="7" w:name="_Toc475098911"/>
    </w:p>
    <w:p w:rsidR="00203C9E" w:rsidRPr="00B3762D" w:rsidRDefault="00203C9E" w:rsidP="007001CF">
      <w:pPr>
        <w:pStyle w:val="Heading1"/>
        <w:jc w:val="center"/>
        <w:rPr>
          <w:rFonts w:ascii="Cambria" w:eastAsia="Times New Roman" w:hAnsi="Cambria" w:cs="B Nazanin"/>
          <w:color w:val="auto"/>
          <w:rtl/>
        </w:rPr>
      </w:pPr>
      <w:bookmarkStart w:id="8" w:name="_Toc501202627"/>
      <w:r w:rsidRPr="00B3762D">
        <w:rPr>
          <w:rFonts w:ascii="Calibri" w:eastAsia="Calibri" w:hAnsi="Calibri" w:cs="B Nazanin"/>
          <w:color w:val="auto"/>
          <w:rtl/>
        </w:rPr>
        <w:lastRenderedPageBreak/>
        <w:t>فناور</w:t>
      </w:r>
      <w:r w:rsidRPr="00B3762D">
        <w:rPr>
          <w:rFonts w:ascii="Calibri" w:eastAsia="Calibri" w:hAnsi="Calibri" w:cs="B Nazanin" w:hint="cs"/>
          <w:color w:val="auto"/>
          <w:rtl/>
        </w:rPr>
        <w:t>ی</w:t>
      </w:r>
      <w:r w:rsidRPr="00B3762D">
        <w:rPr>
          <w:rFonts w:ascii="Calibri" w:eastAsia="Calibri" w:hAnsi="Calibri" w:cs="B Nazanin"/>
          <w:color w:val="auto"/>
          <w:rtl/>
        </w:rPr>
        <w:t xml:space="preserve"> اطلاعات-</w:t>
      </w:r>
      <w:r w:rsidR="007001CF">
        <w:rPr>
          <w:rFonts w:ascii="Calibri" w:eastAsia="Calibri" w:hAnsi="Calibri" w:cs="B Nazanin" w:hint="cs"/>
          <w:color w:val="auto"/>
          <w:rtl/>
        </w:rPr>
        <w:t xml:space="preserve"> </w:t>
      </w:r>
      <w:r w:rsidR="000E392A" w:rsidRPr="00B3762D">
        <w:rPr>
          <w:rFonts w:ascii="Arial" w:eastAsia="Times New Roman" w:hAnsi="Arial" w:cs="B Nazanin" w:hint="cs"/>
          <w:color w:val="auto"/>
          <w:bdr w:val="none" w:sz="0" w:space="0" w:color="auto" w:frame="1"/>
          <w:rtl/>
        </w:rPr>
        <w:t>متن پیشنهاد</w:t>
      </w:r>
      <w:r w:rsidR="007001CF">
        <w:rPr>
          <w:rFonts w:ascii="Arial" w:eastAsia="Times New Roman" w:hAnsi="Arial" w:cs="B Nazanin" w:hint="cs"/>
          <w:color w:val="auto"/>
          <w:bdr w:val="none" w:sz="0" w:space="0" w:color="auto" w:frame="1"/>
          <w:rtl/>
        </w:rPr>
        <w:t>ی</w:t>
      </w:r>
      <w:r w:rsidR="000E392A" w:rsidRPr="00B3762D">
        <w:rPr>
          <w:rFonts w:ascii="Arial" w:eastAsia="Times New Roman" w:hAnsi="Arial" w:cs="B Nazanin" w:hint="cs"/>
          <w:color w:val="auto"/>
          <w:bdr w:val="none" w:sz="0" w:space="0" w:color="auto" w:frame="1"/>
          <w:rtl/>
        </w:rPr>
        <w:t xml:space="preserve"> استاندارد </w:t>
      </w:r>
      <w:r w:rsidR="000E392A" w:rsidRPr="00B3762D">
        <w:rPr>
          <w:rFonts w:cs="B Nazanin" w:hint="cs"/>
          <w:color w:val="auto"/>
          <w:rtl/>
        </w:rPr>
        <w:t>بهینه</w:t>
      </w:r>
      <w:r w:rsidR="007001CF">
        <w:rPr>
          <w:rFonts w:cs="B Nazanin" w:hint="eastAsia"/>
          <w:color w:val="auto"/>
          <w:rtl/>
        </w:rPr>
        <w:t>‌</w:t>
      </w:r>
      <w:r w:rsidR="000E392A" w:rsidRPr="00B3762D">
        <w:rPr>
          <w:rFonts w:cs="B Nazanin" w:hint="cs"/>
          <w:color w:val="auto"/>
          <w:rtl/>
        </w:rPr>
        <w:t>سازی ناوبری و</w:t>
      </w:r>
      <w:r w:rsidR="007001CF">
        <w:rPr>
          <w:rFonts w:cs="B Nazanin" w:hint="cs"/>
          <w:color w:val="auto"/>
          <w:rtl/>
        </w:rPr>
        <w:t xml:space="preserve"> </w:t>
      </w:r>
      <w:r w:rsidR="000E392A" w:rsidRPr="00B3762D">
        <w:rPr>
          <w:rFonts w:cs="B Nazanin" w:hint="cs"/>
          <w:color w:val="auto"/>
          <w:rtl/>
        </w:rPr>
        <w:t>تمرکز</w:t>
      </w:r>
      <w:bookmarkEnd w:id="8"/>
    </w:p>
    <w:p w:rsidR="00203C9E" w:rsidRPr="0094354B" w:rsidRDefault="007001CF" w:rsidP="00B3762D">
      <w:pPr>
        <w:keepNext/>
        <w:keepLines/>
        <w:numPr>
          <w:ilvl w:val="0"/>
          <w:numId w:val="5"/>
        </w:numPr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9" w:name="_Toc475098912"/>
      <w:bookmarkStart w:id="10" w:name="_Toc501202628"/>
      <w:bookmarkEnd w:id="7"/>
      <w:r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هدف و دامنۀ</w:t>
      </w:r>
      <w:r w:rsidR="00203C9E"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 کاربرد</w:t>
      </w:r>
      <w:bookmarkEnd w:id="9"/>
      <w:bookmarkEnd w:id="10"/>
    </w:p>
    <w:p w:rsidR="007001CF" w:rsidRPr="00971E5B" w:rsidRDefault="007001CF" w:rsidP="007001CF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971E5B">
        <w:rPr>
          <w:rFonts w:cs="B Nazanin" w:hint="cs"/>
          <w:sz w:val="28"/>
          <w:szCs w:val="28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7001CF" w:rsidRPr="00971E5B" w:rsidRDefault="007001CF" w:rsidP="007001CF">
      <w:pPr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971E5B">
        <w:rPr>
          <w:rFonts w:cs="B Nazanin" w:hint="cs"/>
          <w:sz w:val="28"/>
          <w:szCs w:val="28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203C9E" w:rsidRPr="00971E5B" w:rsidRDefault="00203C9E" w:rsidP="00B3762D">
      <w:pPr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</w:rPr>
      </w:pPr>
      <w:r w:rsidRPr="00971E5B">
        <w:rPr>
          <w:rFonts w:ascii="Times New Roman" w:eastAsia="Calibri" w:hAnsi="Times New Roman" w:cs="B Nazanin" w:hint="cs"/>
          <w:sz w:val="28"/>
          <w:szCs w:val="28"/>
          <w:rtl/>
        </w:rPr>
        <w:t xml:space="preserve"> </w:t>
      </w:r>
    </w:p>
    <w:p w:rsidR="00203C9E" w:rsidRPr="0094354B" w:rsidRDefault="00203C9E" w:rsidP="00B3762D">
      <w:pPr>
        <w:keepNext/>
        <w:keepLines/>
        <w:numPr>
          <w:ilvl w:val="0"/>
          <w:numId w:val="5"/>
        </w:numPr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11" w:name="_Toc474786700"/>
      <w:bookmarkStart w:id="12" w:name="_Toc474802725"/>
      <w:bookmarkStart w:id="13" w:name="_Toc475098913"/>
      <w:bookmarkStart w:id="14" w:name="_Toc501202629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مراجع الزامی</w:t>
      </w:r>
      <w:bookmarkEnd w:id="11"/>
      <w:bookmarkEnd w:id="12"/>
      <w:bookmarkEnd w:id="13"/>
      <w:bookmarkEnd w:id="14"/>
    </w:p>
    <w:p w:rsidR="007001CF" w:rsidRPr="00971E5B" w:rsidRDefault="007001CF" w:rsidP="007001CF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971E5B">
        <w:rPr>
          <w:rFonts w:cs="B Nazanin" w:hint="cs"/>
          <w:sz w:val="28"/>
          <w:szCs w:val="28"/>
          <w:rtl/>
        </w:rPr>
        <w:t>مدارک الزامی زیر حاوی مقرراتی است</w:t>
      </w:r>
      <w:r w:rsidRPr="00971E5B">
        <w:rPr>
          <w:rFonts w:cs="B Nazanin"/>
          <w:sz w:val="28"/>
          <w:szCs w:val="28"/>
          <w:rtl/>
        </w:rPr>
        <w:t xml:space="preserve"> </w:t>
      </w:r>
      <w:r w:rsidRPr="00971E5B">
        <w:rPr>
          <w:rFonts w:cs="B Nazanin" w:hint="cs"/>
          <w:sz w:val="28"/>
          <w:szCs w:val="28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Pr="00971E5B">
        <w:rPr>
          <w:rFonts w:cs="B Nazanin" w:hint="eastAsia"/>
          <w:sz w:val="28"/>
          <w:szCs w:val="28"/>
          <w:rtl/>
        </w:rPr>
        <w:t>موردنظر</w:t>
      </w:r>
      <w:r w:rsidRPr="00971E5B">
        <w:rPr>
          <w:rFonts w:cs="B Nazanin" w:hint="cs"/>
          <w:sz w:val="28"/>
          <w:szCs w:val="28"/>
          <w:rtl/>
        </w:rPr>
        <w:t xml:space="preserve"> نیست.</w:t>
      </w:r>
    </w:p>
    <w:p w:rsidR="007001CF" w:rsidRPr="00971E5B" w:rsidRDefault="007001CF" w:rsidP="007001CF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971E5B">
        <w:rPr>
          <w:rFonts w:cs="B Nazanin" w:hint="cs"/>
          <w:sz w:val="28"/>
          <w:szCs w:val="28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7001CF" w:rsidRPr="00971E5B" w:rsidRDefault="007001CF" w:rsidP="007001CF">
      <w:pPr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971E5B">
        <w:rPr>
          <w:rFonts w:cs="B Nazanin" w:hint="cs"/>
          <w:sz w:val="28"/>
          <w:szCs w:val="28"/>
          <w:rtl/>
        </w:rPr>
        <w:t>استفاده از مراجع زیر برای کاربرد این استاندارد الزامی است:</w:t>
      </w:r>
    </w:p>
    <w:bookmarkStart w:id="15" w:name="FLASH1"/>
    <w:bookmarkEnd w:id="15"/>
    <w:p w:rsidR="00473433" w:rsidRPr="00241376" w:rsidRDefault="00C0197F" w:rsidP="00B3762D">
      <w:pPr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</w:pPr>
      <w:r>
        <w:fldChar w:fldCharType="begin"/>
      </w:r>
      <w:r w:rsidR="00473433">
        <w:instrText xml:space="preserve"> HYPERLINK "http://www.w3.org/TR/UNDERSTANDING-WCAG20/complete.html" \l "navigation-mechanisms-focus-order" </w:instrText>
      </w:r>
      <w:r>
        <w:fldChar w:fldCharType="separate"/>
      </w:r>
      <w:r w:rsidR="00473433" w:rsidRPr="00241376"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  <w:t xml:space="preserve">Understanding Success Criterion 2.4.3 [Focus Order] </w:t>
      </w:r>
      <w:r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  <w:fldChar w:fldCharType="end"/>
      </w:r>
    </w:p>
    <w:p w:rsidR="00473433" w:rsidRPr="00241376" w:rsidRDefault="00473433" w:rsidP="00B3762D">
      <w:pPr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</w:pPr>
      <w:r w:rsidRPr="00241376">
        <w:rPr>
          <w:rFonts w:eastAsia="Times New Roman" w:cs="B Nazanin"/>
          <w:color w:val="000000"/>
          <w:sz w:val="24"/>
          <w:szCs w:val="24"/>
          <w:bdr w:val="none" w:sz="0" w:space="0" w:color="auto" w:frame="1"/>
        </w:rPr>
        <w:t xml:space="preserve">Bypass </w:t>
      </w:r>
      <w:proofErr w:type="spellStart"/>
      <w:r w:rsidRPr="00241376">
        <w:rPr>
          <w:rFonts w:eastAsia="Times New Roman" w:cs="B Nazanin"/>
          <w:color w:val="000000"/>
          <w:sz w:val="24"/>
          <w:szCs w:val="24"/>
          <w:bdr w:val="none" w:sz="0" w:space="0" w:color="auto" w:frame="1"/>
        </w:rPr>
        <w:t>Blocks</w:t>
      </w:r>
      <w:proofErr w:type="gramStart"/>
      <w:r w:rsidRPr="00241376">
        <w:rPr>
          <w:rFonts w:eastAsia="Times New Roman" w:cs="B Nazanin"/>
          <w:color w:val="000000"/>
          <w:sz w:val="24"/>
          <w:szCs w:val="24"/>
          <w:bdr w:val="none" w:sz="0" w:space="0" w:color="auto" w:frame="1"/>
        </w:rPr>
        <w:t>:</w:t>
      </w:r>
      <w:r w:rsidRPr="00241376"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  <w:t>Understanding</w:t>
      </w:r>
      <w:proofErr w:type="spellEnd"/>
      <w:proofErr w:type="gramEnd"/>
      <w:r w:rsidRPr="00241376"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  <w:t> SC 2.4.1</w:t>
      </w:r>
    </w:p>
    <w:p w:rsidR="00203C9E" w:rsidRDefault="00203C9E" w:rsidP="00B3762D">
      <w:pPr>
        <w:spacing w:after="0" w:line="240" w:lineRule="auto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203C9E" w:rsidRDefault="00203C9E" w:rsidP="00B3762D">
      <w:pPr>
        <w:spacing w:after="0" w:line="240" w:lineRule="auto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203C9E" w:rsidRDefault="00203C9E" w:rsidP="00B3762D">
      <w:pPr>
        <w:spacing w:after="0" w:line="240" w:lineRule="auto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6A7A6B" w:rsidRPr="006A7A6B" w:rsidRDefault="006A7A6B" w:rsidP="00B3762D">
      <w:pPr>
        <w:spacing w:after="0" w:line="240" w:lineRule="auto"/>
        <w:rPr>
          <w:rtl/>
        </w:rPr>
      </w:pPr>
    </w:p>
    <w:p w:rsidR="000E392A" w:rsidRDefault="000E392A" w:rsidP="00B3762D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B3762D" w:rsidRDefault="00B3762D" w:rsidP="00B3762D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971E5B" w:rsidRDefault="00971E5B" w:rsidP="00B3762D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971E5B" w:rsidRDefault="00971E5B" w:rsidP="00B3762D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971E5B" w:rsidRDefault="00971E5B" w:rsidP="00B3762D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971E5B" w:rsidRDefault="00971E5B" w:rsidP="00B3762D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B3762D" w:rsidRDefault="00B3762D" w:rsidP="00B3762D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AC79F0" w:rsidRPr="000E392A" w:rsidRDefault="00AC79F0" w:rsidP="00B3762D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0E392A">
        <w:rPr>
          <w:rFonts w:cs="B Nazanin" w:hint="cs"/>
          <w:b/>
          <w:bCs/>
          <w:sz w:val="28"/>
          <w:szCs w:val="28"/>
          <w:rtl/>
        </w:rPr>
        <w:lastRenderedPageBreak/>
        <w:t>به نام خدا</w:t>
      </w:r>
    </w:p>
    <w:p w:rsidR="00241376" w:rsidRPr="00241376" w:rsidRDefault="000E392A" w:rsidP="007001CF">
      <w:pPr>
        <w:spacing w:after="0" w:line="240" w:lineRule="auto"/>
        <w:ind w:left="360"/>
        <w:jc w:val="center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>
        <w:rPr>
          <w:rFonts w:ascii="Arial" w:eastAsia="Times New Roman" w:hAnsi="Arial" w:cs="B Nazanin" w:hint="cs"/>
          <w:sz w:val="28"/>
          <w:szCs w:val="28"/>
          <w:bdr w:val="none" w:sz="0" w:space="0" w:color="auto" w:frame="1"/>
          <w:rtl/>
        </w:rPr>
        <w:t>متن پیشنهاد</w:t>
      </w:r>
      <w:r w:rsidR="007001CF">
        <w:rPr>
          <w:rFonts w:ascii="Arial" w:eastAsia="Times New Roman" w:hAnsi="Arial" w:cs="B Nazanin" w:hint="cs"/>
          <w:sz w:val="28"/>
          <w:szCs w:val="28"/>
          <w:bdr w:val="none" w:sz="0" w:space="0" w:color="auto" w:frame="1"/>
          <w:rtl/>
        </w:rPr>
        <w:t>ی</w:t>
      </w:r>
      <w:r>
        <w:rPr>
          <w:rFonts w:ascii="Arial" w:eastAsia="Times New Roman" w:hAnsi="Arial" w:cs="B Nazanin" w:hint="cs"/>
          <w:sz w:val="28"/>
          <w:szCs w:val="28"/>
          <w:bdr w:val="none" w:sz="0" w:space="0" w:color="auto" w:frame="1"/>
          <w:rtl/>
        </w:rPr>
        <w:t xml:space="preserve"> استاندارد</w:t>
      </w:r>
      <w:r w:rsidR="007001CF">
        <w:rPr>
          <w:rFonts w:ascii="Arial" w:eastAsia="Times New Roman" w:hAnsi="Arial" w:cs="B Nazanin" w:hint="cs"/>
          <w:sz w:val="28"/>
          <w:szCs w:val="28"/>
          <w:bdr w:val="none" w:sz="0" w:space="0" w:color="auto" w:frame="1"/>
          <w:rtl/>
        </w:rPr>
        <w:t xml:space="preserve"> </w:t>
      </w:r>
      <w:r w:rsidR="00241376" w:rsidRPr="00241376">
        <w:rPr>
          <w:rFonts w:cs="B Nazanin" w:hint="cs"/>
          <w:sz w:val="28"/>
          <w:szCs w:val="28"/>
          <w:rtl/>
        </w:rPr>
        <w:t>بهینه</w:t>
      </w:r>
      <w:r w:rsidR="007001CF">
        <w:rPr>
          <w:rFonts w:cs="B Nazanin" w:hint="cs"/>
          <w:sz w:val="28"/>
          <w:szCs w:val="28"/>
          <w:rtl/>
        </w:rPr>
        <w:t>‌</w:t>
      </w:r>
      <w:r w:rsidR="00241376" w:rsidRPr="00241376">
        <w:rPr>
          <w:rFonts w:cs="B Nazanin" w:hint="cs"/>
          <w:sz w:val="28"/>
          <w:szCs w:val="28"/>
          <w:rtl/>
        </w:rPr>
        <w:t>سازی ناوبری و</w:t>
      </w:r>
      <w:r w:rsidR="007001CF">
        <w:rPr>
          <w:rFonts w:cs="B Nazanin" w:hint="cs"/>
          <w:sz w:val="28"/>
          <w:szCs w:val="28"/>
          <w:rtl/>
        </w:rPr>
        <w:t xml:space="preserve"> </w:t>
      </w:r>
      <w:r w:rsidR="00241376" w:rsidRPr="00241376">
        <w:rPr>
          <w:rFonts w:cs="B Nazanin" w:hint="cs"/>
          <w:sz w:val="28"/>
          <w:szCs w:val="28"/>
          <w:rtl/>
        </w:rPr>
        <w:t>تمرکز</w:t>
      </w:r>
      <w:r w:rsidR="00241376" w:rsidRPr="00241376">
        <w:rPr>
          <w:rFonts w:ascii="Arial" w:eastAsia="Times New Roman" w:hAnsi="Arial" w:cs="B Nazanin" w:hint="cs"/>
          <w:sz w:val="28"/>
          <w:szCs w:val="28"/>
          <w:bdr w:val="none" w:sz="0" w:space="0" w:color="auto" w:frame="1"/>
          <w:rtl/>
        </w:rPr>
        <w:t xml:space="preserve"> بر اساس متن دستورالعمل</w:t>
      </w:r>
    </w:p>
    <w:p w:rsidR="003C26D0" w:rsidRDefault="00241376" w:rsidP="00B3762D">
      <w:pPr>
        <w:spacing w:after="0" w:line="240" w:lineRule="auto"/>
        <w:ind w:left="360"/>
        <w:jc w:val="center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241376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تنظیم شده است.</w:t>
      </w:r>
    </w:p>
    <w:p w:rsidR="005573AC" w:rsidRDefault="005573AC" w:rsidP="00B3762D">
      <w:pPr>
        <w:pStyle w:val="Heading1"/>
        <w:numPr>
          <w:ilvl w:val="0"/>
          <w:numId w:val="5"/>
        </w:numPr>
        <w:spacing w:line="240" w:lineRule="auto"/>
        <w:ind w:left="714" w:hanging="357"/>
        <w:rPr>
          <w:rFonts w:eastAsia="Times New Roman" w:cs="B Nazanin"/>
          <w:color w:val="auto"/>
          <w:bdr w:val="none" w:sz="0" w:space="0" w:color="auto" w:frame="1"/>
          <w:rtl/>
        </w:rPr>
      </w:pPr>
      <w:bookmarkStart w:id="16" w:name="_Toc501202630"/>
      <w:r w:rsidRPr="000E392A">
        <w:rPr>
          <w:rFonts w:eastAsia="Times New Roman" w:cs="B Nazanin" w:hint="cs"/>
          <w:color w:val="auto"/>
          <w:bdr w:val="none" w:sz="0" w:space="0" w:color="auto" w:frame="1"/>
          <w:rtl/>
        </w:rPr>
        <w:t>تعاریف و اصطلاحات</w:t>
      </w:r>
      <w:bookmarkEnd w:id="16"/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ابزارهای جست</w:t>
      </w:r>
      <w:r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وجو</w:t>
      </w:r>
    </w:p>
    <w:p w:rsidR="00A94019" w:rsidRPr="00B03DAE" w:rsidRDefault="00A94019" w:rsidP="00A94019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Search tools</w:t>
      </w:r>
    </w:p>
    <w:p w:rsidR="00A94019" w:rsidRDefault="00A94019" w:rsidP="00A94019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ابزارها و سایت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هایی که امکان جست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وجوی محتوا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را برای کاربر فراهم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ند.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ابزارهای متن</w:t>
      </w:r>
      <w:r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خوان</w:t>
      </w:r>
    </w:p>
    <w:p w:rsidR="00A94019" w:rsidRDefault="00A94019" w:rsidP="00A94019">
      <w:pPr>
        <w:pStyle w:val="ListParagraph"/>
        <w:bidi/>
        <w:spacing w:after="0" w:line="240" w:lineRule="auto"/>
        <w:ind w:left="1282"/>
        <w:jc w:val="right"/>
        <w:rPr>
          <w:rtl/>
          <w:lang w:bidi="fa-IR"/>
        </w:rPr>
      </w:pPr>
      <w:r>
        <w:t>Screen reader tools</w:t>
      </w:r>
    </w:p>
    <w:p w:rsidR="00A94019" w:rsidRPr="00D71D55" w:rsidRDefault="00A94019" w:rsidP="00A94019">
      <w:pPr>
        <w:pStyle w:val="ListParagraph"/>
        <w:bidi/>
        <w:spacing w:after="0" w:line="240" w:lineRule="auto"/>
        <w:ind w:left="1282"/>
        <w:jc w:val="right"/>
        <w:rPr>
          <w:rtl/>
          <w:lang w:bidi="fa-IR"/>
        </w:rPr>
      </w:pPr>
    </w:p>
    <w:p w:rsidR="00A94019" w:rsidRDefault="00A94019" w:rsidP="00A94019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ابزاری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تبدیل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متن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گفتار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را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انجام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دهد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و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بیشتر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برای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افراد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نابینا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استفاده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شود</w:t>
      </w:r>
      <w:r w:rsidRPr="009B4B81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بلوک محتوایی</w:t>
      </w:r>
    </w:p>
    <w:p w:rsidR="00A94019" w:rsidRPr="00B03DAE" w:rsidRDefault="00A94019" w:rsidP="00A94019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Content block</w:t>
      </w:r>
    </w:p>
    <w:p w:rsidR="00A94019" w:rsidRDefault="00A94019" w:rsidP="00A94019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بسته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های محتوایی در صفحات وب را </w:t>
      </w:r>
      <w:r w:rsidR="00C25BED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م</w:t>
      </w:r>
      <w:r w:rsidR="00C25BED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ی‌</w:t>
      </w:r>
      <w:r w:rsidR="00C25BED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گو</w:t>
      </w:r>
      <w:r w:rsidR="00C25BED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ی</w:t>
      </w:r>
      <w:r w:rsidR="00C25BED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ند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تجربۀ</w:t>
      </w: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 xml:space="preserve"> کاربری</w:t>
      </w:r>
    </w:p>
    <w:p w:rsidR="00A94019" w:rsidRPr="00B03DAE" w:rsidRDefault="00A94019" w:rsidP="00A94019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User experience</w:t>
      </w:r>
    </w:p>
    <w:p w:rsidR="00A94019" w:rsidRDefault="00A94019" w:rsidP="00A94019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روند تعامل کاربر با سیستم و رابط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های آن 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را تجربۀ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کاربری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گویند.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تمرکز</w:t>
      </w:r>
    </w:p>
    <w:p w:rsidR="00A94019" w:rsidRPr="00D71D55" w:rsidRDefault="00A94019" w:rsidP="00A94019">
      <w:pPr>
        <w:pStyle w:val="ListParagraph"/>
        <w:bidi/>
        <w:spacing w:after="0" w:line="240" w:lineRule="auto"/>
        <w:ind w:left="1282"/>
        <w:jc w:val="right"/>
        <w:rPr>
          <w:rtl/>
          <w:lang w:bidi="fa-IR"/>
        </w:rPr>
      </w:pPr>
      <w:r>
        <w:t>Focus</w:t>
      </w:r>
    </w:p>
    <w:p w:rsidR="00A94019" w:rsidRDefault="00A94019" w:rsidP="00A94019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متمرکز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شدن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اشار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ۀ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صفحه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کلید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یا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موشواره (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موس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)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روی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یک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شیء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در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صفحه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نمایش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را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تمرکز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گویند</w:t>
      </w:r>
      <w:r w:rsidRPr="009B4B81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توسعۀ</w:t>
      </w: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 xml:space="preserve"> دسترسی</w:t>
      </w:r>
    </w:p>
    <w:p w:rsidR="00A94019" w:rsidRDefault="00A94019" w:rsidP="00A94019">
      <w:pPr>
        <w:pStyle w:val="ListParagraph"/>
        <w:bidi/>
        <w:spacing w:after="0" w:line="240" w:lineRule="auto"/>
        <w:ind w:left="1282"/>
        <w:jc w:val="right"/>
        <w:rPr>
          <w:rtl/>
        </w:rPr>
      </w:pPr>
      <w:r>
        <w:t>Accessibility</w:t>
      </w:r>
    </w:p>
    <w:p w:rsidR="00A94019" w:rsidRPr="00D71D55" w:rsidRDefault="00A94019" w:rsidP="00A94019">
      <w:pPr>
        <w:pStyle w:val="ListParagraph"/>
        <w:bidi/>
        <w:spacing w:after="0" w:line="240" w:lineRule="auto"/>
        <w:ind w:left="1282"/>
        <w:jc w:val="right"/>
        <w:rPr>
          <w:rtl/>
          <w:lang w:bidi="fa-IR"/>
        </w:rPr>
      </w:pPr>
    </w:p>
    <w:p w:rsidR="00A94019" w:rsidRDefault="00A94019" w:rsidP="00A94019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راهکاری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دسترسی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کاربران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را به محتوا یا خدمت دلخواهشان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آسان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تر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ند</w:t>
      </w:r>
      <w:r w:rsidRPr="009B4B81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7001CF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 xml:space="preserve"> </w:t>
      </w: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توسعه</w:t>
      </w:r>
      <w:r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دهندگان وب</w:t>
      </w:r>
    </w:p>
    <w:p w:rsidR="00A94019" w:rsidRPr="00B03DAE" w:rsidRDefault="00A94019" w:rsidP="00A94019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Web developer</w:t>
      </w:r>
    </w:p>
    <w:p w:rsidR="00A94019" w:rsidRDefault="00A94019" w:rsidP="00A94019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طراح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و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بهبوددهند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ۀ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صفحات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وب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را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توسعه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دهند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ۀ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وب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گویند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lastRenderedPageBreak/>
        <w:t>رابط کاربری</w:t>
      </w:r>
    </w:p>
    <w:p w:rsidR="00A94019" w:rsidRPr="00B03DAE" w:rsidRDefault="00A94019" w:rsidP="00A94019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3C26D0">
        <w:t>User interface</w:t>
      </w:r>
    </w:p>
    <w:p w:rsidR="00A94019" w:rsidRDefault="00A94019" w:rsidP="0078271E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عناصری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تعاملی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بین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نرم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افزار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و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کاربر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="0078271E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اغلب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نرم</w:t>
      </w:r>
      <w:r w:rsidR="0078271E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افزاری</w:t>
      </w:r>
      <w:r w:rsidR="0078271E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است</w:t>
      </w:r>
      <w:r w:rsidRPr="009B4B81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زبان نشانه</w:t>
      </w:r>
      <w:r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گذاری برنامه</w:t>
      </w:r>
      <w:r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های گسترش</w:t>
      </w:r>
      <w:r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پذیر</w:t>
      </w:r>
    </w:p>
    <w:p w:rsidR="0078271E" w:rsidRPr="00B03DAE" w:rsidRDefault="0078271E" w:rsidP="0078271E">
      <w:pPr>
        <w:pStyle w:val="ListParagraph"/>
        <w:bidi/>
        <w:spacing w:after="0" w:line="240" w:lineRule="auto"/>
        <w:ind w:left="1080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Extensible application markup language</w:t>
      </w:r>
    </w:p>
    <w:p w:rsidR="0078271E" w:rsidRDefault="0078271E" w:rsidP="0078271E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F7119E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نوعی زبان طراحی وب و برنامه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F7119E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های کاربردی را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F7119E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گویند.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صفحه</w:t>
      </w:r>
      <w:r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کلید</w:t>
      </w:r>
    </w:p>
    <w:p w:rsidR="0078271E" w:rsidRPr="00B03DAE" w:rsidRDefault="0078271E" w:rsidP="0078271E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Keyboard</w:t>
      </w:r>
    </w:p>
    <w:p w:rsidR="0078271E" w:rsidRDefault="0078271E" w:rsidP="0078271E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  <w:lang w:bidi="ar-SA"/>
        </w:rPr>
      </w:pP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>نوعی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>ابزار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>ورودی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 xml:space="preserve"> است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>که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>کاربر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>به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  <w:lang w:bidi="ar-SA"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 xml:space="preserve">وسیلۀ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>کلیدها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>به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>سیستم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>فرمان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  <w:lang w:bidi="ar-SA"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ar-SA"/>
        </w:rPr>
        <w:t>دهد</w:t>
      </w:r>
      <w:r w:rsidRPr="009B4B81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  <w:lang w:bidi="ar-SA"/>
        </w:rPr>
        <w:t>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فایل</w:t>
      </w:r>
      <w:r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های صوتی</w:t>
      </w:r>
    </w:p>
    <w:p w:rsidR="0078271E" w:rsidRPr="00971E5B" w:rsidRDefault="0078271E" w:rsidP="00971E5B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Audio files</w:t>
      </w:r>
    </w:p>
    <w:p w:rsidR="0078271E" w:rsidRDefault="0078271E" w:rsidP="0078271E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پرونده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های (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فایل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های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)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حاوی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محتو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شنیداری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را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فایل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صوتی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گویند</w:t>
      </w:r>
      <w:r w:rsidRPr="009B4B81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فناوری</w:t>
      </w:r>
      <w:r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های کمکی</w:t>
      </w:r>
    </w:p>
    <w:p w:rsidR="0078271E" w:rsidRPr="00B03DAE" w:rsidRDefault="0078271E" w:rsidP="0078271E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Assistive technology</w:t>
      </w:r>
    </w:p>
    <w:p w:rsidR="0078271E" w:rsidRDefault="0078271E" w:rsidP="0078271E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فناوری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های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کمکی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ای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گویند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موجب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افزایش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توان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دسترسی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افراد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شو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د</w:t>
      </w:r>
      <w:r w:rsidRPr="009B4B81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کاربر</w:t>
      </w:r>
    </w:p>
    <w:p w:rsidR="0078271E" w:rsidRPr="00B03DAE" w:rsidRDefault="0078271E" w:rsidP="0078271E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User</w:t>
      </w:r>
    </w:p>
    <w:p w:rsidR="0078271E" w:rsidRDefault="0078271E" w:rsidP="0078271E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3C26D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C26D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فردی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گفته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شود </w:t>
      </w:r>
      <w:r w:rsidRPr="003C26D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C26D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با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C26D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سیستم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C26D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در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C26D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تعامل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C26D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است</w:t>
      </w:r>
      <w:r w:rsidRPr="003C26D0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معلولیت</w:t>
      </w:r>
    </w:p>
    <w:p w:rsidR="00C8223D" w:rsidRPr="00B03DAE" w:rsidRDefault="00C8223D" w:rsidP="00C8223D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Disability</w:t>
      </w:r>
    </w:p>
    <w:p w:rsidR="00C8223D" w:rsidRDefault="00C8223D" w:rsidP="00C8223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اختلالاتی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موجب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کاهش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توان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ذهنی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یا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جسمی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افراد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شود</w:t>
      </w:r>
      <w:r w:rsidRPr="009B4B81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مکانیسم</w:t>
      </w:r>
    </w:p>
    <w:p w:rsidR="001069C8" w:rsidRPr="00B03DAE" w:rsidRDefault="001069C8" w:rsidP="001069C8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Mechanism</w:t>
      </w:r>
    </w:p>
    <w:p w:rsidR="001069C8" w:rsidRDefault="001069C8" w:rsidP="001069C8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روشی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هدفمند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و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مرحله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به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مرحله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برای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انجام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دادن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فعالیتی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را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مکانیسم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یا سازوکار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گویند</w:t>
      </w:r>
      <w:r w:rsidRPr="009B4B81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ناوبری</w:t>
      </w:r>
    </w:p>
    <w:p w:rsidR="001069C8" w:rsidRPr="00B03DAE" w:rsidRDefault="001069C8" w:rsidP="001069C8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Navigation</w:t>
      </w:r>
    </w:p>
    <w:p w:rsidR="001069C8" w:rsidRDefault="001069C8" w:rsidP="001069C8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حرکت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کردن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بین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عناصر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در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صفحات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وب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یا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نرم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افزارهای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کاربردی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ناوبری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گویند</w:t>
      </w:r>
      <w:r w:rsidRPr="009B4B81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7001CF" w:rsidRPr="007001CF" w:rsidRDefault="007001CF" w:rsidP="007001CF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A94019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نرم</w:t>
      </w:r>
      <w:r w:rsidR="00A94019"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افزارهای صفحه</w:t>
      </w:r>
      <w:r w:rsidR="00A94019"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خوان</w:t>
      </w:r>
    </w:p>
    <w:p w:rsidR="001069C8" w:rsidRDefault="001069C8" w:rsidP="001069C8">
      <w:pPr>
        <w:pStyle w:val="ListParagraph"/>
        <w:bidi/>
        <w:spacing w:after="0" w:line="240" w:lineRule="auto"/>
        <w:ind w:left="1282"/>
        <w:jc w:val="right"/>
        <w:rPr>
          <w:rtl/>
        </w:rPr>
      </w:pPr>
      <w:r w:rsidRPr="003C26D0">
        <w:t>Screen reader software</w:t>
      </w:r>
    </w:p>
    <w:p w:rsidR="001069C8" w:rsidRPr="00D71D55" w:rsidRDefault="001069C8" w:rsidP="001069C8">
      <w:pPr>
        <w:pStyle w:val="ListParagraph"/>
        <w:bidi/>
        <w:spacing w:after="0" w:line="240" w:lineRule="auto"/>
        <w:ind w:left="1282"/>
        <w:jc w:val="right"/>
        <w:rPr>
          <w:rtl/>
          <w:lang w:bidi="fa-IR"/>
        </w:rPr>
      </w:pPr>
    </w:p>
    <w:p w:rsidR="001069C8" w:rsidRDefault="001069C8" w:rsidP="001069C8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نرم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افزارهایی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گفته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شود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تبدیل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متن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گفتار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را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انجام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دهند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و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بیشتر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برای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افراد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نابینا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استفاده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شو</w:t>
      </w:r>
      <w:r w:rsidRPr="009B4B81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ند</w:t>
      </w:r>
      <w:r w:rsidRPr="009B4B81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A94019" w:rsidRPr="00A94019" w:rsidRDefault="00A94019" w:rsidP="00A94019">
      <w:pPr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001CF" w:rsidRDefault="007001CF" w:rsidP="007001CF">
      <w:pPr>
        <w:pStyle w:val="ListParagraph"/>
        <w:numPr>
          <w:ilvl w:val="1"/>
          <w:numId w:val="6"/>
        </w:numPr>
        <w:bidi/>
        <w:spacing w:after="0" w:line="240" w:lineRule="auto"/>
        <w:ind w:left="1282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03DA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هدموس</w:t>
      </w:r>
    </w:p>
    <w:p w:rsidR="001069C8" w:rsidRDefault="001069C8" w:rsidP="001069C8">
      <w:pPr>
        <w:pStyle w:val="ListParagraph"/>
        <w:bidi/>
        <w:spacing w:after="0" w:line="240" w:lineRule="auto"/>
        <w:ind w:left="1282"/>
        <w:jc w:val="right"/>
        <w:rPr>
          <w:rtl/>
        </w:rPr>
      </w:pPr>
      <w:r>
        <w:t>Head muse</w:t>
      </w:r>
    </w:p>
    <w:p w:rsidR="001069C8" w:rsidRPr="00D71D55" w:rsidRDefault="001069C8" w:rsidP="001069C8">
      <w:pPr>
        <w:pStyle w:val="ListParagraph"/>
        <w:bidi/>
        <w:spacing w:after="0" w:line="240" w:lineRule="auto"/>
        <w:ind w:left="1282"/>
        <w:jc w:val="right"/>
        <w:rPr>
          <w:rtl/>
          <w:lang w:bidi="fa-IR"/>
        </w:rPr>
      </w:pPr>
    </w:p>
    <w:p w:rsidR="001069C8" w:rsidRDefault="001069C8" w:rsidP="001069C8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به </w:t>
      </w:r>
      <w:r w:rsidR="00C25BED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سخت‌افزار</w:t>
      </w:r>
      <w:r w:rsidR="00C25BED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ی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گویند که از طریق سر، امکان انتقال اشاره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گر موس 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را برای معلولا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 جسمی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-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حرکتی ممکن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7E7050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سازد.</w:t>
      </w:r>
    </w:p>
    <w:p w:rsidR="007001CF" w:rsidRPr="007001CF" w:rsidRDefault="007001CF" w:rsidP="007001CF">
      <w:pPr>
        <w:rPr>
          <w:rtl/>
        </w:rPr>
      </w:pPr>
    </w:p>
    <w:p w:rsidR="00D71D55" w:rsidRDefault="00D71D55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</w:p>
    <w:p w:rsidR="00D71D55" w:rsidRDefault="00D71D55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</w:p>
    <w:p w:rsidR="00D71D55" w:rsidRDefault="00D71D55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</w:p>
    <w:p w:rsidR="00D71D55" w:rsidRDefault="00D71D55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</w:p>
    <w:p w:rsidR="00D71D55" w:rsidRDefault="00D71D55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</w:p>
    <w:p w:rsidR="00D71D55" w:rsidRDefault="00D71D55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</w:p>
    <w:p w:rsidR="00D71D55" w:rsidRDefault="00D71D55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</w:p>
    <w:p w:rsidR="00D71D55" w:rsidRDefault="00D71D55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</w:p>
    <w:p w:rsidR="00D71D55" w:rsidRDefault="00D71D55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</w:p>
    <w:p w:rsidR="00D71D55" w:rsidRDefault="00D71D55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</w:p>
    <w:p w:rsidR="00D71D55" w:rsidRDefault="00D71D55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</w:p>
    <w:p w:rsidR="00D71D55" w:rsidRDefault="00D71D55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</w:p>
    <w:p w:rsidR="00971E5B" w:rsidRDefault="00971E5B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</w:p>
    <w:p w:rsidR="00971E5B" w:rsidRDefault="00971E5B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</w:p>
    <w:p w:rsidR="00971E5B" w:rsidRDefault="00971E5B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</w:p>
    <w:p w:rsidR="00971E5B" w:rsidRDefault="00971E5B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</w:p>
    <w:p w:rsidR="00971E5B" w:rsidRPr="00F7119E" w:rsidRDefault="00971E5B" w:rsidP="00B3762D">
      <w:pPr>
        <w:spacing w:after="0" w:line="240" w:lineRule="auto"/>
        <w:ind w:left="662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</w:p>
    <w:p w:rsidR="00B233ED" w:rsidRPr="000E392A" w:rsidRDefault="00241376" w:rsidP="00D71D55">
      <w:pPr>
        <w:pStyle w:val="Heading1"/>
        <w:numPr>
          <w:ilvl w:val="0"/>
          <w:numId w:val="5"/>
        </w:numPr>
        <w:spacing w:line="240" w:lineRule="auto"/>
        <w:ind w:left="714" w:hanging="357"/>
        <w:rPr>
          <w:rFonts w:cs="B Nazanin"/>
          <w:color w:val="auto"/>
          <w:rtl/>
        </w:rPr>
      </w:pPr>
      <w:bookmarkStart w:id="17" w:name="_Toc501202631"/>
      <w:r w:rsidRPr="000E392A">
        <w:rPr>
          <w:rFonts w:cs="B Nazanin" w:hint="cs"/>
          <w:color w:val="auto"/>
          <w:rtl/>
        </w:rPr>
        <w:lastRenderedPageBreak/>
        <w:t>مقدمه</w:t>
      </w:r>
      <w:bookmarkEnd w:id="17"/>
    </w:p>
    <w:p w:rsidR="00472D2E" w:rsidRDefault="00AC79F0" w:rsidP="00A84DE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AC79F0">
        <w:rPr>
          <w:rFonts w:cs="B Nazanin" w:hint="cs"/>
          <w:sz w:val="28"/>
          <w:szCs w:val="28"/>
          <w:rtl/>
        </w:rPr>
        <w:t>در</w:t>
      </w:r>
      <w:r w:rsidR="002914E7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این استاندا</w:t>
      </w:r>
      <w:r w:rsidR="002914E7">
        <w:rPr>
          <w:rFonts w:cs="B Nazanin" w:hint="cs"/>
          <w:sz w:val="28"/>
          <w:szCs w:val="28"/>
          <w:rtl/>
        </w:rPr>
        <w:t>رد نحوۀ</w:t>
      </w:r>
      <w:r w:rsidR="00C67BE8">
        <w:rPr>
          <w:rFonts w:cs="B Nazanin" w:hint="cs"/>
          <w:sz w:val="28"/>
          <w:szCs w:val="28"/>
          <w:rtl/>
        </w:rPr>
        <w:t xml:space="preserve"> ناوبری</w:t>
      </w:r>
      <w:r w:rsidR="002914E7">
        <w:rPr>
          <w:rFonts w:cs="B Nazanin" w:hint="cs"/>
          <w:sz w:val="28"/>
          <w:szCs w:val="28"/>
          <w:rtl/>
        </w:rPr>
        <w:t xml:space="preserve"> </w:t>
      </w:r>
      <w:r w:rsidR="00C67BE8">
        <w:rPr>
          <w:rFonts w:cs="B Nazanin" w:hint="cs"/>
          <w:sz w:val="28"/>
          <w:szCs w:val="28"/>
          <w:rtl/>
        </w:rPr>
        <w:t>یا قابلیت ناو</w:t>
      </w:r>
      <w:r w:rsidRPr="00AC79F0">
        <w:rPr>
          <w:rFonts w:cs="B Nazanin" w:hint="cs"/>
          <w:sz w:val="28"/>
          <w:szCs w:val="28"/>
          <w:rtl/>
        </w:rPr>
        <w:t>بری وب</w:t>
      </w:r>
      <w:r w:rsidR="002914E7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سایت</w:t>
      </w:r>
      <w:r w:rsidR="002914E7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ها توسط افراد دارای معلولیت</w:t>
      </w:r>
      <w:r w:rsidR="002914E7">
        <w:rPr>
          <w:rFonts w:cs="B Nazanin" w:hint="cs"/>
          <w:sz w:val="28"/>
          <w:szCs w:val="28"/>
          <w:rtl/>
        </w:rPr>
        <w:t xml:space="preserve"> </w:t>
      </w:r>
      <w:r w:rsidR="00C67BE8">
        <w:rPr>
          <w:rFonts w:cs="B Nazanin" w:hint="cs"/>
          <w:sz w:val="28"/>
          <w:szCs w:val="28"/>
          <w:rtl/>
        </w:rPr>
        <w:t xml:space="preserve">بررسی </w:t>
      </w:r>
      <w:r w:rsidR="00B8041B">
        <w:rPr>
          <w:rFonts w:cs="B Nazanin" w:hint="cs"/>
          <w:sz w:val="28"/>
          <w:szCs w:val="28"/>
          <w:rtl/>
        </w:rPr>
        <w:t>خواهد شد.</w:t>
      </w:r>
      <w:r w:rsidRPr="00AC79F0">
        <w:rPr>
          <w:rFonts w:cs="B Nazanin" w:hint="cs"/>
          <w:sz w:val="28"/>
          <w:szCs w:val="28"/>
          <w:rtl/>
        </w:rPr>
        <w:t xml:space="preserve"> این استاندارد به</w:t>
      </w:r>
      <w:r w:rsidR="002914E7">
        <w:rPr>
          <w:rFonts w:cs="B Nazanin" w:hint="cs"/>
          <w:sz w:val="28"/>
          <w:szCs w:val="28"/>
          <w:rtl/>
        </w:rPr>
        <w:t>‌واسطۀ</w:t>
      </w:r>
      <w:r w:rsidRPr="00AC79F0">
        <w:rPr>
          <w:rFonts w:cs="B Nazanin" w:hint="cs"/>
          <w:sz w:val="28"/>
          <w:szCs w:val="28"/>
          <w:rtl/>
        </w:rPr>
        <w:t xml:space="preserve"> دستور</w:t>
      </w:r>
      <w:r w:rsidR="002914E7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العمل</w:t>
      </w:r>
      <w:r w:rsidR="002914E7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هایی روش</w:t>
      </w:r>
      <w:r w:rsidR="002914E7">
        <w:rPr>
          <w:rFonts w:cs="B Nazanin" w:hint="cs"/>
          <w:sz w:val="28"/>
          <w:szCs w:val="28"/>
          <w:rtl/>
        </w:rPr>
        <w:t>‌</w:t>
      </w:r>
      <w:r w:rsidR="00C67BE8">
        <w:rPr>
          <w:rFonts w:cs="B Nazanin" w:hint="cs"/>
          <w:sz w:val="28"/>
          <w:szCs w:val="28"/>
          <w:rtl/>
        </w:rPr>
        <w:t>های</w:t>
      </w:r>
      <w:r w:rsidRPr="00AC79F0">
        <w:rPr>
          <w:rFonts w:cs="B Nazanin" w:hint="cs"/>
          <w:sz w:val="28"/>
          <w:szCs w:val="28"/>
          <w:rtl/>
        </w:rPr>
        <w:t xml:space="preserve"> بهینه</w:t>
      </w:r>
      <w:r w:rsidR="002914E7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سازی دسترسی به محتوا و تعامل با آن را به طراحا</w:t>
      </w:r>
      <w:r w:rsidR="00C67BE8">
        <w:rPr>
          <w:rFonts w:cs="B Nazanin" w:hint="cs"/>
          <w:sz w:val="28"/>
          <w:szCs w:val="28"/>
          <w:rtl/>
        </w:rPr>
        <w:t>ن و توسعه</w:t>
      </w:r>
      <w:r w:rsidR="002914E7">
        <w:rPr>
          <w:rFonts w:cs="B Nazanin" w:hint="cs"/>
          <w:sz w:val="28"/>
          <w:szCs w:val="28"/>
          <w:rtl/>
        </w:rPr>
        <w:t>‌</w:t>
      </w:r>
      <w:r w:rsidR="00C67BE8">
        <w:rPr>
          <w:rFonts w:cs="B Nazanin" w:hint="cs"/>
          <w:sz w:val="28"/>
          <w:szCs w:val="28"/>
          <w:rtl/>
        </w:rPr>
        <w:t>دهندگان وب ارائه می</w:t>
      </w:r>
      <w:r w:rsidR="002914E7">
        <w:rPr>
          <w:rFonts w:cs="B Nazanin" w:hint="cs"/>
          <w:sz w:val="28"/>
          <w:szCs w:val="28"/>
          <w:rtl/>
        </w:rPr>
        <w:t>‌</w:t>
      </w:r>
      <w:r w:rsidR="00C67BE8">
        <w:rPr>
          <w:rFonts w:cs="B Nazanin" w:hint="cs"/>
          <w:sz w:val="28"/>
          <w:szCs w:val="28"/>
          <w:rtl/>
        </w:rPr>
        <w:t>ده</w:t>
      </w:r>
      <w:r w:rsidRPr="00AC79F0">
        <w:rPr>
          <w:rFonts w:cs="B Nazanin" w:hint="cs"/>
          <w:sz w:val="28"/>
          <w:szCs w:val="28"/>
          <w:rtl/>
        </w:rPr>
        <w:t>د</w:t>
      </w:r>
      <w:r w:rsidR="00B8041B">
        <w:rPr>
          <w:rFonts w:cs="B Nazanin" w:hint="cs"/>
          <w:sz w:val="28"/>
          <w:szCs w:val="28"/>
          <w:rtl/>
        </w:rPr>
        <w:t>.</w:t>
      </w:r>
      <w:r w:rsidRPr="00AC79F0">
        <w:rPr>
          <w:rFonts w:cs="B Nazanin" w:hint="cs"/>
          <w:sz w:val="28"/>
          <w:szCs w:val="28"/>
          <w:rtl/>
        </w:rPr>
        <w:t xml:space="preserve"> درواقع</w:t>
      </w:r>
      <w:r w:rsidR="002914E7">
        <w:rPr>
          <w:rFonts w:cs="B Nazanin" w:hint="cs"/>
          <w:sz w:val="28"/>
          <w:szCs w:val="28"/>
          <w:rtl/>
        </w:rPr>
        <w:t>،</w:t>
      </w:r>
      <w:r w:rsidRPr="00AC79F0">
        <w:rPr>
          <w:rFonts w:cs="B Nazanin" w:hint="cs"/>
          <w:sz w:val="28"/>
          <w:szCs w:val="28"/>
          <w:rtl/>
        </w:rPr>
        <w:t xml:space="preserve"> این استاندارد به کاربران کمک می</w:t>
      </w:r>
      <w:r w:rsidR="002914E7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کند که محتوایی </w:t>
      </w:r>
      <w:r w:rsidR="002914E7">
        <w:rPr>
          <w:rFonts w:cs="B Nazanin" w:hint="cs"/>
          <w:sz w:val="28"/>
          <w:szCs w:val="28"/>
          <w:rtl/>
        </w:rPr>
        <w:t>موردنیاز خود را</w:t>
      </w:r>
      <w:r w:rsidRPr="00AC79F0">
        <w:rPr>
          <w:rFonts w:cs="B Nazanin" w:hint="cs"/>
          <w:sz w:val="28"/>
          <w:szCs w:val="28"/>
          <w:rtl/>
        </w:rPr>
        <w:t xml:space="preserve"> </w:t>
      </w:r>
      <w:r w:rsidR="002914E7">
        <w:rPr>
          <w:rFonts w:cs="B Nazanin" w:hint="cs"/>
          <w:sz w:val="28"/>
          <w:szCs w:val="28"/>
          <w:rtl/>
        </w:rPr>
        <w:t>بیابند</w:t>
      </w:r>
      <w:r w:rsidRPr="00AC79F0">
        <w:rPr>
          <w:rFonts w:cs="B Nazanin" w:hint="cs"/>
          <w:sz w:val="28"/>
          <w:szCs w:val="28"/>
          <w:rtl/>
        </w:rPr>
        <w:t xml:space="preserve">. </w:t>
      </w:r>
      <w:r w:rsidR="002914E7">
        <w:rPr>
          <w:rFonts w:cs="B Nazanin" w:hint="cs"/>
          <w:sz w:val="28"/>
          <w:szCs w:val="28"/>
          <w:rtl/>
        </w:rPr>
        <w:t>همچنین</w:t>
      </w:r>
      <w:r w:rsidRPr="00AC79F0">
        <w:rPr>
          <w:rFonts w:cs="B Nazanin" w:hint="cs"/>
          <w:sz w:val="28"/>
          <w:szCs w:val="28"/>
          <w:rtl/>
        </w:rPr>
        <w:t xml:space="preserve"> به </w:t>
      </w:r>
      <w:r w:rsidR="00C67BE8" w:rsidRPr="00AC79F0">
        <w:rPr>
          <w:rFonts w:cs="B Nazanin" w:hint="cs"/>
          <w:sz w:val="28"/>
          <w:szCs w:val="28"/>
          <w:rtl/>
        </w:rPr>
        <w:t>طراحا</w:t>
      </w:r>
      <w:r w:rsidR="002914E7">
        <w:rPr>
          <w:rFonts w:cs="B Nazanin" w:hint="cs"/>
          <w:sz w:val="28"/>
          <w:szCs w:val="28"/>
          <w:rtl/>
        </w:rPr>
        <w:t>ن و توسعه‌</w:t>
      </w:r>
      <w:r w:rsidR="00C67BE8">
        <w:rPr>
          <w:rFonts w:cs="B Nazanin" w:hint="cs"/>
          <w:sz w:val="28"/>
          <w:szCs w:val="28"/>
          <w:rtl/>
        </w:rPr>
        <w:t>دهندگان</w:t>
      </w:r>
      <w:r w:rsidR="00A84DEF">
        <w:rPr>
          <w:rFonts w:cs="B Nazanin" w:hint="cs"/>
          <w:sz w:val="28"/>
          <w:szCs w:val="28"/>
          <w:rtl/>
        </w:rPr>
        <w:t xml:space="preserve"> چگونگی فراهم کردن امکانی را آموزش می‌دهد که کاربران از طریق آن بتوانند در ناحیه‌ای که نیاز دارند، روی خدمت یا محتوای دلخواهشان تمرکز کنند؛ </w:t>
      </w:r>
      <w:r w:rsidRPr="00AC79F0">
        <w:rPr>
          <w:rFonts w:cs="B Nazanin" w:hint="cs"/>
          <w:sz w:val="28"/>
          <w:szCs w:val="28"/>
          <w:rtl/>
        </w:rPr>
        <w:t xml:space="preserve">با احتساب </w:t>
      </w:r>
      <w:r w:rsidR="00A84DEF">
        <w:rPr>
          <w:rFonts w:cs="B Nazanin" w:hint="cs"/>
          <w:sz w:val="28"/>
          <w:szCs w:val="28"/>
          <w:rtl/>
        </w:rPr>
        <w:t>این</w:t>
      </w:r>
      <w:r w:rsidRPr="00AC79F0">
        <w:rPr>
          <w:rFonts w:cs="B Nazanin" w:hint="cs"/>
          <w:sz w:val="28"/>
          <w:szCs w:val="28"/>
          <w:rtl/>
        </w:rPr>
        <w:t>که طیف</w:t>
      </w:r>
      <w:r w:rsidR="00A84DEF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های وسیعی از مع</w:t>
      </w:r>
      <w:r w:rsidR="00A84DEF">
        <w:rPr>
          <w:rFonts w:cs="B Nazanin" w:hint="cs"/>
          <w:sz w:val="28"/>
          <w:szCs w:val="28"/>
          <w:rtl/>
        </w:rPr>
        <w:t>لولا</w:t>
      </w:r>
      <w:r w:rsidRPr="00AC79F0">
        <w:rPr>
          <w:rFonts w:cs="B Nazanin" w:hint="cs"/>
          <w:sz w:val="28"/>
          <w:szCs w:val="28"/>
          <w:rtl/>
        </w:rPr>
        <w:t xml:space="preserve">ن باید </w:t>
      </w:r>
      <w:r w:rsidR="00C67BE8" w:rsidRPr="00AC79F0">
        <w:rPr>
          <w:rFonts w:cs="B Nazanin" w:hint="cs"/>
          <w:sz w:val="28"/>
          <w:szCs w:val="28"/>
          <w:rtl/>
        </w:rPr>
        <w:t xml:space="preserve">به محتوا </w:t>
      </w:r>
      <w:r w:rsidRPr="00AC79F0">
        <w:rPr>
          <w:rFonts w:cs="B Nazanin" w:hint="cs"/>
          <w:sz w:val="28"/>
          <w:szCs w:val="28"/>
          <w:rtl/>
        </w:rPr>
        <w:t xml:space="preserve">دسترسی </w:t>
      </w:r>
      <w:r w:rsidR="00A84DEF">
        <w:rPr>
          <w:rFonts w:cs="B Nazanin" w:hint="cs"/>
          <w:sz w:val="28"/>
          <w:szCs w:val="28"/>
          <w:rtl/>
        </w:rPr>
        <w:t>یابند</w:t>
      </w:r>
      <w:r w:rsidR="00C67BE8">
        <w:rPr>
          <w:rFonts w:cs="B Nazanin" w:hint="cs"/>
          <w:sz w:val="28"/>
          <w:szCs w:val="28"/>
          <w:rtl/>
        </w:rPr>
        <w:t xml:space="preserve">. </w:t>
      </w:r>
      <w:r w:rsidR="00A84DEF">
        <w:rPr>
          <w:rFonts w:cs="B Nazanin" w:hint="cs"/>
          <w:sz w:val="28"/>
          <w:szCs w:val="28"/>
          <w:rtl/>
        </w:rPr>
        <w:t xml:space="preserve">توسعه‌دهندگان و طراحان باید نسبت به </w:t>
      </w:r>
      <w:r w:rsidR="00C67BE8">
        <w:rPr>
          <w:rFonts w:cs="B Nazanin" w:hint="cs"/>
          <w:sz w:val="28"/>
          <w:szCs w:val="28"/>
          <w:rtl/>
        </w:rPr>
        <w:t>یافتن یا ناو</w:t>
      </w:r>
      <w:r w:rsidRPr="00AC79F0">
        <w:rPr>
          <w:rFonts w:cs="B Nazanin" w:hint="cs"/>
          <w:sz w:val="28"/>
          <w:szCs w:val="28"/>
          <w:rtl/>
        </w:rPr>
        <w:t>بری و به</w:t>
      </w:r>
      <w:r w:rsidR="00A84DEF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طورکلی تعامل با صفحات یا محتوای </w:t>
      </w:r>
      <w:r w:rsidR="00A84DEF">
        <w:rPr>
          <w:rFonts w:cs="B Nazanin" w:hint="cs"/>
          <w:sz w:val="28"/>
          <w:szCs w:val="28"/>
          <w:rtl/>
        </w:rPr>
        <w:t>وب</w:t>
      </w:r>
      <w:r w:rsidRPr="00AC79F0">
        <w:rPr>
          <w:rFonts w:cs="B Nazanin" w:hint="cs"/>
          <w:sz w:val="28"/>
          <w:szCs w:val="28"/>
          <w:rtl/>
        </w:rPr>
        <w:t xml:space="preserve"> </w:t>
      </w:r>
      <w:r w:rsidR="00A84DEF">
        <w:rPr>
          <w:rFonts w:cs="B Nazanin" w:hint="cs"/>
          <w:sz w:val="28"/>
          <w:szCs w:val="28"/>
          <w:rtl/>
        </w:rPr>
        <w:t>اهتمام</w:t>
      </w:r>
      <w:r w:rsidR="00C67BE8">
        <w:rPr>
          <w:rFonts w:cs="B Nazanin" w:hint="cs"/>
          <w:sz w:val="28"/>
          <w:szCs w:val="28"/>
          <w:rtl/>
        </w:rPr>
        <w:t xml:space="preserve"> ویژ</w:t>
      </w:r>
      <w:r w:rsidRPr="00AC79F0">
        <w:rPr>
          <w:rFonts w:cs="B Nazanin" w:hint="cs"/>
          <w:sz w:val="28"/>
          <w:szCs w:val="28"/>
          <w:rtl/>
        </w:rPr>
        <w:t>ه</w:t>
      </w:r>
      <w:r w:rsidR="00A84DEF">
        <w:rPr>
          <w:rFonts w:cs="B Nazanin" w:hint="cs"/>
          <w:sz w:val="28"/>
          <w:szCs w:val="28"/>
          <w:rtl/>
        </w:rPr>
        <w:t>‌</w:t>
      </w:r>
      <w:r w:rsidR="00C67BE8">
        <w:rPr>
          <w:rFonts w:cs="B Nazanin" w:hint="cs"/>
          <w:sz w:val="28"/>
          <w:szCs w:val="28"/>
          <w:rtl/>
        </w:rPr>
        <w:t>ای داشته باشند</w:t>
      </w:r>
      <w:r w:rsidR="00A84DEF">
        <w:rPr>
          <w:rFonts w:cs="B Nazanin" w:hint="cs"/>
          <w:sz w:val="28"/>
          <w:szCs w:val="28"/>
          <w:rtl/>
        </w:rPr>
        <w:t>؛</w:t>
      </w:r>
      <w:r w:rsidR="00C67BE8">
        <w:rPr>
          <w:rFonts w:cs="B Nazanin" w:hint="cs"/>
          <w:sz w:val="28"/>
          <w:szCs w:val="28"/>
          <w:rtl/>
        </w:rPr>
        <w:t xml:space="preserve"> </w:t>
      </w:r>
      <w:r w:rsidR="00A84DEF">
        <w:rPr>
          <w:rFonts w:cs="B Nazanin" w:hint="cs"/>
          <w:sz w:val="28"/>
          <w:szCs w:val="28"/>
          <w:rtl/>
        </w:rPr>
        <w:t>زیرا</w:t>
      </w:r>
      <w:r w:rsidR="00C67BE8">
        <w:rPr>
          <w:rFonts w:cs="B Nazanin" w:hint="cs"/>
          <w:sz w:val="28"/>
          <w:szCs w:val="28"/>
          <w:rtl/>
        </w:rPr>
        <w:t xml:space="preserve"> قابلیت ناو</w:t>
      </w:r>
      <w:r w:rsidRPr="00AC79F0">
        <w:rPr>
          <w:rFonts w:cs="B Nazanin" w:hint="cs"/>
          <w:sz w:val="28"/>
          <w:szCs w:val="28"/>
          <w:rtl/>
        </w:rPr>
        <w:t xml:space="preserve">بری و دسترسی به اطلاعات مقصد باید برای </w:t>
      </w:r>
      <w:r w:rsidR="00A84DEF">
        <w:rPr>
          <w:rFonts w:cs="B Nazanin" w:hint="cs"/>
          <w:sz w:val="28"/>
          <w:szCs w:val="28"/>
          <w:rtl/>
        </w:rPr>
        <w:t xml:space="preserve">تمامی </w:t>
      </w:r>
      <w:r w:rsidRPr="00AC79F0">
        <w:rPr>
          <w:rFonts w:cs="B Nazanin" w:hint="cs"/>
          <w:sz w:val="28"/>
          <w:szCs w:val="28"/>
          <w:rtl/>
        </w:rPr>
        <w:t>کم</w:t>
      </w:r>
      <w:r w:rsidR="00A84DEF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توانان میسر</w:t>
      </w:r>
      <w:r w:rsidR="00A84DEF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باشد.</w:t>
      </w:r>
    </w:p>
    <w:p w:rsidR="00AC79F0" w:rsidRPr="00AC79F0" w:rsidRDefault="00AC79F0" w:rsidP="00D11B5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AC79F0">
        <w:rPr>
          <w:rFonts w:cs="B Nazanin" w:hint="cs"/>
          <w:sz w:val="28"/>
          <w:szCs w:val="28"/>
          <w:rtl/>
        </w:rPr>
        <w:t>همچنین نرم</w:t>
      </w:r>
      <w:r w:rsidR="00A84DEF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افزارهای صفحه</w:t>
      </w:r>
      <w:r w:rsidR="00A84DEF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خوان باید بتوان</w:t>
      </w:r>
      <w:r w:rsidR="00A84DEF">
        <w:rPr>
          <w:rFonts w:cs="B Nazanin" w:hint="cs"/>
          <w:sz w:val="28"/>
          <w:szCs w:val="28"/>
          <w:rtl/>
        </w:rPr>
        <w:t>ند</w:t>
      </w:r>
      <w:r w:rsidRPr="00AC79F0">
        <w:rPr>
          <w:rFonts w:cs="B Nazanin" w:hint="cs"/>
          <w:sz w:val="28"/>
          <w:szCs w:val="28"/>
          <w:rtl/>
        </w:rPr>
        <w:t xml:space="preserve"> محتواهای موردنیاز کاربران را به گفتار و درنهایت به </w:t>
      </w:r>
      <w:r w:rsidR="00A84DEF">
        <w:rPr>
          <w:rFonts w:cs="B Nazanin" w:hint="cs"/>
          <w:sz w:val="28"/>
          <w:szCs w:val="28"/>
          <w:rtl/>
        </w:rPr>
        <w:t>پرونده‌های (</w:t>
      </w:r>
      <w:r w:rsidRPr="00AC79F0">
        <w:rPr>
          <w:rFonts w:cs="B Nazanin" w:hint="cs"/>
          <w:sz w:val="28"/>
          <w:szCs w:val="28"/>
          <w:rtl/>
        </w:rPr>
        <w:t>فایل</w:t>
      </w:r>
      <w:r w:rsidR="00A84DEF">
        <w:rPr>
          <w:rFonts w:cs="B Nazanin" w:hint="cs"/>
          <w:sz w:val="28"/>
          <w:szCs w:val="28"/>
          <w:rtl/>
        </w:rPr>
        <w:t>‌</w:t>
      </w:r>
      <w:r w:rsidR="00B05201">
        <w:rPr>
          <w:rFonts w:cs="B Nazanin" w:hint="cs"/>
          <w:sz w:val="28"/>
          <w:szCs w:val="28"/>
          <w:rtl/>
        </w:rPr>
        <w:t>های</w:t>
      </w:r>
      <w:r w:rsidR="00A84DEF">
        <w:rPr>
          <w:rFonts w:cs="B Nazanin" w:hint="cs"/>
          <w:sz w:val="28"/>
          <w:szCs w:val="28"/>
          <w:rtl/>
        </w:rPr>
        <w:t>)</w:t>
      </w:r>
      <w:r w:rsidR="00B05201">
        <w:rPr>
          <w:rFonts w:cs="B Nazanin" w:hint="cs"/>
          <w:sz w:val="28"/>
          <w:szCs w:val="28"/>
          <w:rtl/>
        </w:rPr>
        <w:t xml:space="preserve"> صوتی قابل ارائه </w:t>
      </w:r>
      <w:r w:rsidR="00A84DEF">
        <w:rPr>
          <w:rFonts w:cs="B Nazanin" w:hint="cs"/>
          <w:sz w:val="28"/>
          <w:szCs w:val="28"/>
          <w:rtl/>
        </w:rPr>
        <w:t xml:space="preserve">تبدیل </w:t>
      </w:r>
      <w:r w:rsidR="00B05201">
        <w:rPr>
          <w:rFonts w:cs="B Nazanin" w:hint="cs"/>
          <w:sz w:val="28"/>
          <w:szCs w:val="28"/>
          <w:rtl/>
        </w:rPr>
        <w:t>کنند.</w:t>
      </w:r>
      <w:r w:rsidRPr="00AC79F0">
        <w:rPr>
          <w:rFonts w:cs="B Nazanin" w:hint="cs"/>
          <w:sz w:val="28"/>
          <w:szCs w:val="28"/>
          <w:rtl/>
        </w:rPr>
        <w:t xml:space="preserve"> بخشی از</w:t>
      </w:r>
      <w:r w:rsidR="00A84DEF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این استاندارد چگونگی بر</w:t>
      </w:r>
      <w:r w:rsidR="00A84DEF">
        <w:rPr>
          <w:rFonts w:cs="B Nazanin" w:hint="cs"/>
          <w:sz w:val="28"/>
          <w:szCs w:val="28"/>
          <w:rtl/>
        </w:rPr>
        <w:t>آ</w:t>
      </w:r>
      <w:r w:rsidR="00B05201">
        <w:rPr>
          <w:rFonts w:cs="B Nazanin" w:hint="cs"/>
          <w:sz w:val="28"/>
          <w:szCs w:val="28"/>
          <w:rtl/>
        </w:rPr>
        <w:t>ورده</w:t>
      </w:r>
      <w:r w:rsidRPr="00AC79F0">
        <w:rPr>
          <w:rFonts w:cs="B Nazanin" w:hint="cs"/>
          <w:sz w:val="28"/>
          <w:szCs w:val="28"/>
          <w:rtl/>
        </w:rPr>
        <w:t xml:space="preserve"> کردن نیازهای </w:t>
      </w:r>
      <w:r w:rsidR="00D11B5F">
        <w:rPr>
          <w:rFonts w:cs="B Nazanin" w:hint="cs"/>
          <w:sz w:val="28"/>
          <w:szCs w:val="28"/>
          <w:rtl/>
        </w:rPr>
        <w:t xml:space="preserve">مربوط به دستیابی اطلاعات کاربران را توضیح می‌دهد. </w:t>
      </w:r>
      <w:r w:rsidRPr="00AC79F0">
        <w:rPr>
          <w:rFonts w:cs="B Nazanin" w:hint="cs"/>
          <w:sz w:val="28"/>
          <w:szCs w:val="28"/>
          <w:rtl/>
        </w:rPr>
        <w:t>این استاندارد با ب</w:t>
      </w:r>
      <w:r w:rsidR="00D11B5F">
        <w:rPr>
          <w:rFonts w:cs="B Nazanin" w:hint="cs"/>
          <w:sz w:val="28"/>
          <w:szCs w:val="28"/>
          <w:rtl/>
        </w:rPr>
        <w:t>ه‌</w:t>
      </w:r>
      <w:r w:rsidRPr="00AC79F0">
        <w:rPr>
          <w:rFonts w:cs="B Nazanin" w:hint="cs"/>
          <w:sz w:val="28"/>
          <w:szCs w:val="28"/>
          <w:rtl/>
        </w:rPr>
        <w:t>کارگیر</w:t>
      </w:r>
      <w:r w:rsidR="00B05201">
        <w:rPr>
          <w:rFonts w:cs="B Nazanin" w:hint="cs"/>
          <w:sz w:val="28"/>
          <w:szCs w:val="28"/>
          <w:rtl/>
        </w:rPr>
        <w:t>ی دستورالعمل</w:t>
      </w:r>
      <w:r w:rsidR="00D11B5F">
        <w:rPr>
          <w:rFonts w:cs="B Nazanin" w:hint="cs"/>
          <w:sz w:val="28"/>
          <w:szCs w:val="28"/>
          <w:rtl/>
        </w:rPr>
        <w:t>‌</w:t>
      </w:r>
      <w:r w:rsidR="00B05201">
        <w:rPr>
          <w:rFonts w:cs="B Nazanin" w:hint="cs"/>
          <w:sz w:val="28"/>
          <w:szCs w:val="28"/>
          <w:rtl/>
        </w:rPr>
        <w:t xml:space="preserve">هایی به دنبال </w:t>
      </w:r>
      <w:r w:rsidR="00D11B5F">
        <w:rPr>
          <w:rFonts w:cs="B Nazanin" w:hint="cs"/>
          <w:sz w:val="28"/>
          <w:szCs w:val="28"/>
          <w:rtl/>
        </w:rPr>
        <w:t>آن</w:t>
      </w:r>
      <w:r w:rsidR="00B05201">
        <w:rPr>
          <w:rFonts w:cs="B Nazanin" w:hint="cs"/>
          <w:sz w:val="28"/>
          <w:szCs w:val="28"/>
          <w:rtl/>
        </w:rPr>
        <w:t xml:space="preserve"> است که یک کاربر به کمک </w:t>
      </w:r>
      <w:r w:rsidR="00D11B5F">
        <w:rPr>
          <w:rFonts w:cs="B Nazanin" w:hint="cs"/>
          <w:sz w:val="28"/>
          <w:szCs w:val="28"/>
          <w:rtl/>
        </w:rPr>
        <w:t>ابزارها</w:t>
      </w:r>
      <w:r w:rsidRPr="00AC79F0">
        <w:rPr>
          <w:rFonts w:cs="B Nazanin" w:hint="cs"/>
          <w:sz w:val="28"/>
          <w:szCs w:val="28"/>
          <w:rtl/>
        </w:rPr>
        <w:t xml:space="preserve"> یا نرم</w:t>
      </w:r>
      <w:r w:rsidR="00D11B5F">
        <w:rPr>
          <w:rFonts w:cs="B Nazanin" w:hint="cs"/>
          <w:sz w:val="28"/>
          <w:szCs w:val="28"/>
          <w:rtl/>
        </w:rPr>
        <w:t>‌</w:t>
      </w:r>
      <w:r w:rsidR="00B05201">
        <w:rPr>
          <w:rFonts w:cs="B Nazanin" w:hint="cs"/>
          <w:sz w:val="28"/>
          <w:szCs w:val="28"/>
          <w:rtl/>
        </w:rPr>
        <w:t>افزارهای متن</w:t>
      </w:r>
      <w:r w:rsidR="00D11B5F">
        <w:rPr>
          <w:rFonts w:cs="B Nazanin" w:hint="cs"/>
          <w:sz w:val="28"/>
          <w:szCs w:val="28"/>
          <w:rtl/>
        </w:rPr>
        <w:t>‌</w:t>
      </w:r>
      <w:r w:rsidR="00B05201">
        <w:rPr>
          <w:rFonts w:cs="B Nazanin" w:hint="cs"/>
          <w:sz w:val="28"/>
          <w:szCs w:val="28"/>
          <w:rtl/>
        </w:rPr>
        <w:t xml:space="preserve">خوان </w:t>
      </w:r>
      <w:r w:rsidRPr="00AC79F0">
        <w:rPr>
          <w:rFonts w:cs="B Nazanin" w:hint="cs"/>
          <w:sz w:val="28"/>
          <w:szCs w:val="28"/>
          <w:rtl/>
        </w:rPr>
        <w:t xml:space="preserve">به سمت محتوای موردنظرش </w:t>
      </w:r>
      <w:r w:rsidR="00D1349F">
        <w:rPr>
          <w:rFonts w:cs="B Nazanin" w:hint="cs"/>
          <w:sz w:val="28"/>
          <w:szCs w:val="28"/>
          <w:rtl/>
        </w:rPr>
        <w:t>ناوبری</w:t>
      </w:r>
      <w:r w:rsidR="00D11B5F">
        <w:rPr>
          <w:rFonts w:cs="B Nazanin" w:hint="cs"/>
          <w:sz w:val="28"/>
          <w:szCs w:val="28"/>
          <w:rtl/>
        </w:rPr>
        <w:t xml:space="preserve"> یا هدایت </w:t>
      </w:r>
      <w:r w:rsidRPr="00AC79F0">
        <w:rPr>
          <w:rFonts w:cs="B Nazanin" w:hint="cs"/>
          <w:sz w:val="28"/>
          <w:szCs w:val="28"/>
          <w:rtl/>
        </w:rPr>
        <w:t>شود. از</w:t>
      </w:r>
      <w:r w:rsidR="00D11B5F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 xml:space="preserve">دیگر توضیحات این استاندارد </w:t>
      </w:r>
      <w:r w:rsidR="00D11B5F">
        <w:rPr>
          <w:rFonts w:cs="B Nazanin" w:hint="cs"/>
          <w:sz w:val="28"/>
          <w:szCs w:val="28"/>
          <w:rtl/>
        </w:rPr>
        <w:t>آن</w:t>
      </w:r>
      <w:r w:rsidRPr="00AC79F0">
        <w:rPr>
          <w:rFonts w:cs="B Nazanin" w:hint="cs"/>
          <w:sz w:val="28"/>
          <w:szCs w:val="28"/>
          <w:rtl/>
        </w:rPr>
        <w:t xml:space="preserve"> است که کاربران اجازه داشته باشند</w:t>
      </w:r>
      <w:r w:rsidR="00B05201">
        <w:rPr>
          <w:rFonts w:cs="B Nazanin" w:hint="cs"/>
          <w:sz w:val="28"/>
          <w:szCs w:val="28"/>
          <w:rtl/>
        </w:rPr>
        <w:t xml:space="preserve"> به کمک ابزارهای ناوبری</w:t>
      </w:r>
      <w:r w:rsidR="00D11B5F">
        <w:rPr>
          <w:rFonts w:cs="B Nazanin" w:hint="cs"/>
          <w:sz w:val="28"/>
          <w:szCs w:val="28"/>
          <w:rtl/>
        </w:rPr>
        <w:t xml:space="preserve"> </w:t>
      </w:r>
      <w:r w:rsidR="00B05201">
        <w:rPr>
          <w:rFonts w:cs="B Nazanin" w:hint="cs"/>
          <w:sz w:val="28"/>
          <w:szCs w:val="28"/>
          <w:rtl/>
        </w:rPr>
        <w:t>ع</w:t>
      </w:r>
      <w:r w:rsidR="00D11B5F">
        <w:rPr>
          <w:rFonts w:cs="B Nazanin" w:hint="cs"/>
          <w:sz w:val="28"/>
          <w:szCs w:val="28"/>
          <w:rtl/>
        </w:rPr>
        <w:t>نوان محتوای تکرارشوندۀ</w:t>
      </w:r>
      <w:r w:rsidR="000342E9">
        <w:rPr>
          <w:rFonts w:cs="B Nazanin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هم</w:t>
      </w:r>
      <w:r w:rsidR="00D11B5F">
        <w:rPr>
          <w:rFonts w:cs="B Nazanin" w:hint="cs"/>
          <w:sz w:val="28"/>
          <w:szCs w:val="28"/>
          <w:rtl/>
        </w:rPr>
        <w:t>ۀ</w:t>
      </w:r>
      <w:r w:rsidRPr="00AC79F0">
        <w:rPr>
          <w:rFonts w:cs="B Nazanin" w:hint="cs"/>
          <w:sz w:val="28"/>
          <w:szCs w:val="28"/>
          <w:rtl/>
        </w:rPr>
        <w:t xml:space="preserve"> صفحات </w:t>
      </w:r>
      <w:r w:rsidR="00D11B5F">
        <w:rPr>
          <w:rFonts w:cs="B Nazanin" w:hint="cs"/>
          <w:sz w:val="28"/>
          <w:szCs w:val="28"/>
          <w:rtl/>
        </w:rPr>
        <w:t xml:space="preserve">را </w:t>
      </w:r>
      <w:r w:rsidR="00B05201" w:rsidRPr="00AC79F0">
        <w:rPr>
          <w:rFonts w:cs="B Nazanin" w:hint="cs"/>
          <w:sz w:val="28"/>
          <w:szCs w:val="28"/>
          <w:rtl/>
        </w:rPr>
        <w:t>ب</w:t>
      </w:r>
      <w:r w:rsidR="00B05201">
        <w:rPr>
          <w:rFonts w:cs="B Nazanin" w:hint="cs"/>
          <w:sz w:val="28"/>
          <w:szCs w:val="28"/>
          <w:rtl/>
        </w:rPr>
        <w:t>ه</w:t>
      </w:r>
      <w:r w:rsidR="00D11B5F">
        <w:rPr>
          <w:rFonts w:cs="B Nazanin" w:hint="cs"/>
          <w:sz w:val="28"/>
          <w:szCs w:val="28"/>
          <w:rtl/>
        </w:rPr>
        <w:t>‌</w:t>
      </w:r>
      <w:r w:rsidR="00B05201">
        <w:rPr>
          <w:rFonts w:cs="B Nazanin" w:hint="cs"/>
          <w:sz w:val="28"/>
          <w:szCs w:val="28"/>
          <w:rtl/>
        </w:rPr>
        <w:t>درستی تشخیص دهند</w:t>
      </w:r>
      <w:r w:rsidR="00D11B5F">
        <w:rPr>
          <w:rFonts w:cs="B Nazanin" w:hint="cs"/>
          <w:sz w:val="28"/>
          <w:szCs w:val="28"/>
          <w:rtl/>
        </w:rPr>
        <w:t xml:space="preserve">. </w:t>
      </w:r>
      <w:r w:rsidRPr="00AC79F0">
        <w:rPr>
          <w:rFonts w:cs="B Nazanin" w:hint="cs"/>
          <w:sz w:val="28"/>
          <w:szCs w:val="28"/>
          <w:rtl/>
        </w:rPr>
        <w:t>معمولا</w:t>
      </w:r>
      <w:r w:rsidR="00D11B5F">
        <w:rPr>
          <w:rFonts w:cs="B Nazanin" w:hint="cs"/>
          <w:sz w:val="28"/>
          <w:szCs w:val="28"/>
          <w:rtl/>
        </w:rPr>
        <w:t>ً</w:t>
      </w:r>
      <w:r w:rsidRPr="00AC79F0">
        <w:rPr>
          <w:rFonts w:cs="B Nazanin" w:hint="cs"/>
          <w:sz w:val="28"/>
          <w:szCs w:val="28"/>
          <w:rtl/>
        </w:rPr>
        <w:t xml:space="preserve"> قابلیت</w:t>
      </w:r>
      <w:r w:rsidR="00D11B5F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های رابط</w:t>
      </w:r>
      <w:r w:rsidR="00D11B5F">
        <w:rPr>
          <w:rFonts w:cs="B Nazanin" w:hint="cs"/>
          <w:sz w:val="28"/>
          <w:szCs w:val="28"/>
          <w:rtl/>
        </w:rPr>
        <w:t>‌های</w:t>
      </w:r>
      <w:r w:rsidRPr="00AC79F0">
        <w:rPr>
          <w:rFonts w:cs="B Nazanin" w:hint="cs"/>
          <w:sz w:val="28"/>
          <w:szCs w:val="28"/>
          <w:rtl/>
        </w:rPr>
        <w:t xml:space="preserve"> کاربری یا رفتارهای </w:t>
      </w:r>
      <w:r w:rsidR="00D11B5F">
        <w:rPr>
          <w:rFonts w:cs="B Nazanin" w:hint="cs"/>
          <w:sz w:val="28"/>
          <w:szCs w:val="28"/>
          <w:rtl/>
        </w:rPr>
        <w:t>آن‌ها</w:t>
      </w:r>
      <w:r w:rsidRPr="00AC79F0">
        <w:rPr>
          <w:rFonts w:cs="B Nazanin" w:hint="cs"/>
          <w:sz w:val="28"/>
          <w:szCs w:val="28"/>
          <w:rtl/>
        </w:rPr>
        <w:t xml:space="preserve"> می</w:t>
      </w:r>
      <w:r w:rsidR="00D11B5F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توان</w:t>
      </w:r>
      <w:r w:rsidR="00D11B5F">
        <w:rPr>
          <w:rFonts w:cs="B Nazanin" w:hint="cs"/>
          <w:sz w:val="28"/>
          <w:szCs w:val="28"/>
          <w:rtl/>
        </w:rPr>
        <w:t>ند افراد دارای معلولیت‌های</w:t>
      </w:r>
      <w:r w:rsidRPr="00AC79F0">
        <w:rPr>
          <w:rFonts w:cs="B Nazanin" w:hint="cs"/>
          <w:sz w:val="28"/>
          <w:szCs w:val="28"/>
          <w:rtl/>
        </w:rPr>
        <w:t xml:space="preserve"> ذهنی را بیشتر سردرگم کن</w:t>
      </w:r>
      <w:r w:rsidR="00D11B5F">
        <w:rPr>
          <w:rFonts w:cs="B Nazanin" w:hint="cs"/>
          <w:sz w:val="28"/>
          <w:szCs w:val="28"/>
          <w:rtl/>
        </w:rPr>
        <w:t>ن</w:t>
      </w:r>
      <w:r w:rsidRPr="00AC79F0">
        <w:rPr>
          <w:rFonts w:cs="B Nazanin" w:hint="cs"/>
          <w:sz w:val="28"/>
          <w:szCs w:val="28"/>
          <w:rtl/>
        </w:rPr>
        <w:t xml:space="preserve">د. این استاندارد </w:t>
      </w:r>
      <w:r w:rsidR="00B05201">
        <w:rPr>
          <w:rFonts w:cs="B Nazanin" w:hint="cs"/>
          <w:sz w:val="28"/>
          <w:szCs w:val="28"/>
          <w:rtl/>
        </w:rPr>
        <w:t>از</w:t>
      </w:r>
      <w:r w:rsidR="00D11B5F">
        <w:rPr>
          <w:rFonts w:cs="B Nazanin" w:hint="cs"/>
          <w:sz w:val="28"/>
          <w:szCs w:val="28"/>
          <w:rtl/>
        </w:rPr>
        <w:t xml:space="preserve"> دو </w:t>
      </w:r>
      <w:r w:rsidRPr="00AC79F0">
        <w:rPr>
          <w:rFonts w:cs="B Nazanin" w:hint="cs"/>
          <w:sz w:val="28"/>
          <w:szCs w:val="28"/>
          <w:rtl/>
        </w:rPr>
        <w:t xml:space="preserve">نوع </w:t>
      </w:r>
      <w:r w:rsidR="00D1349F">
        <w:rPr>
          <w:rFonts w:cs="B Nazanin" w:hint="cs"/>
          <w:sz w:val="28"/>
          <w:szCs w:val="28"/>
          <w:rtl/>
        </w:rPr>
        <w:t>رفتار</w:t>
      </w:r>
      <w:r w:rsidR="00B05201">
        <w:rPr>
          <w:rFonts w:cs="B Nazanin" w:hint="cs"/>
          <w:sz w:val="28"/>
          <w:szCs w:val="28"/>
          <w:rtl/>
        </w:rPr>
        <w:t xml:space="preserve"> اصلی </w:t>
      </w:r>
      <w:r w:rsidR="00D11B5F">
        <w:rPr>
          <w:rFonts w:cs="B Nazanin" w:hint="cs"/>
          <w:sz w:val="28"/>
          <w:szCs w:val="28"/>
          <w:rtl/>
        </w:rPr>
        <w:t xml:space="preserve">برای </w:t>
      </w:r>
      <w:r w:rsidR="00B05201">
        <w:rPr>
          <w:rFonts w:cs="B Nazanin" w:hint="cs"/>
          <w:sz w:val="28"/>
          <w:szCs w:val="28"/>
          <w:rtl/>
        </w:rPr>
        <w:t>افزایش قدرت ن</w:t>
      </w:r>
      <w:r w:rsidR="00D1349F">
        <w:rPr>
          <w:rFonts w:cs="B Nazanin" w:hint="cs"/>
          <w:sz w:val="28"/>
          <w:szCs w:val="28"/>
          <w:rtl/>
        </w:rPr>
        <w:t>او</w:t>
      </w:r>
      <w:r w:rsidRPr="00AC79F0">
        <w:rPr>
          <w:rFonts w:cs="B Nazanin" w:hint="cs"/>
          <w:sz w:val="28"/>
          <w:szCs w:val="28"/>
          <w:rtl/>
        </w:rPr>
        <w:t xml:space="preserve">بری </w:t>
      </w:r>
      <w:r w:rsidR="00B05201" w:rsidRPr="00AC79F0">
        <w:rPr>
          <w:rFonts w:cs="B Nazanin" w:hint="cs"/>
          <w:sz w:val="28"/>
          <w:szCs w:val="28"/>
          <w:rtl/>
        </w:rPr>
        <w:t>صحبت می</w:t>
      </w:r>
      <w:r w:rsidR="00D11B5F">
        <w:rPr>
          <w:rFonts w:cs="B Nazanin" w:hint="cs"/>
          <w:sz w:val="28"/>
          <w:szCs w:val="28"/>
          <w:rtl/>
        </w:rPr>
        <w:t>‌</w:t>
      </w:r>
      <w:r w:rsidR="00B05201" w:rsidRPr="00AC79F0">
        <w:rPr>
          <w:rFonts w:cs="B Nazanin" w:hint="cs"/>
          <w:sz w:val="28"/>
          <w:szCs w:val="28"/>
          <w:rtl/>
        </w:rPr>
        <w:t>کند</w:t>
      </w:r>
      <w:r w:rsidRPr="00AC79F0">
        <w:rPr>
          <w:rFonts w:cs="B Nazanin" w:hint="cs"/>
          <w:sz w:val="28"/>
          <w:szCs w:val="28"/>
          <w:rtl/>
        </w:rPr>
        <w:t>.</w:t>
      </w:r>
    </w:p>
    <w:p w:rsidR="00CA71F0" w:rsidRDefault="00237E6C" w:rsidP="00CA71F0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رفتار </w:t>
      </w:r>
      <w:r w:rsidR="00AC79F0" w:rsidRPr="00AC79F0">
        <w:rPr>
          <w:rFonts w:cs="B Nazanin" w:hint="cs"/>
          <w:sz w:val="28"/>
          <w:szCs w:val="28"/>
          <w:rtl/>
        </w:rPr>
        <w:t xml:space="preserve">اول این </w:t>
      </w:r>
      <w:r w:rsidR="00B05201">
        <w:rPr>
          <w:rFonts w:cs="B Nazanin" w:hint="cs"/>
          <w:sz w:val="28"/>
          <w:szCs w:val="28"/>
          <w:rtl/>
        </w:rPr>
        <w:t>ا</w:t>
      </w:r>
      <w:r>
        <w:rPr>
          <w:rFonts w:cs="B Nazanin" w:hint="cs"/>
          <w:sz w:val="28"/>
          <w:szCs w:val="28"/>
          <w:rtl/>
        </w:rPr>
        <w:t xml:space="preserve">ست که به کاربر </w:t>
      </w:r>
      <w:r w:rsidR="00AC79F0" w:rsidRPr="00AC79F0">
        <w:rPr>
          <w:rFonts w:cs="B Nazanin" w:hint="cs"/>
          <w:sz w:val="28"/>
          <w:szCs w:val="28"/>
          <w:rtl/>
        </w:rPr>
        <w:t>فهماند</w:t>
      </w:r>
      <w:r w:rsidR="00D11B5F">
        <w:rPr>
          <w:rFonts w:cs="B Nazanin" w:hint="cs"/>
          <w:sz w:val="28"/>
          <w:szCs w:val="28"/>
          <w:rtl/>
        </w:rPr>
        <w:t>ه شود</w:t>
      </w:r>
      <w:r w:rsidR="00AC79F0" w:rsidRPr="00AC79F0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که در</w:t>
      </w:r>
      <w:r w:rsidR="00D11B5F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کدام صفح</w:t>
      </w:r>
      <w:r w:rsidR="00D11B5F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وب قرار دارد</w:t>
      </w:r>
      <w:r w:rsidR="00D11B5F">
        <w:rPr>
          <w:rFonts w:cs="B Nazanin" w:hint="cs"/>
          <w:sz w:val="28"/>
          <w:szCs w:val="28"/>
          <w:rtl/>
        </w:rPr>
        <w:t>؛</w:t>
      </w:r>
      <w:r>
        <w:rPr>
          <w:rFonts w:cs="B Nazanin" w:hint="cs"/>
          <w:sz w:val="28"/>
          <w:szCs w:val="28"/>
          <w:rtl/>
        </w:rPr>
        <w:t xml:space="preserve"> و رفتا</w:t>
      </w:r>
      <w:r w:rsidR="00AC79F0" w:rsidRPr="00AC79F0">
        <w:rPr>
          <w:rFonts w:cs="B Nazanin" w:hint="cs"/>
          <w:sz w:val="28"/>
          <w:szCs w:val="28"/>
          <w:rtl/>
        </w:rPr>
        <w:t xml:space="preserve">ر بعدی </w:t>
      </w:r>
      <w:r w:rsidR="00D11B5F">
        <w:rPr>
          <w:rFonts w:cs="B Nazanin" w:hint="cs"/>
          <w:sz w:val="28"/>
          <w:szCs w:val="28"/>
          <w:rtl/>
        </w:rPr>
        <w:t>آن</w:t>
      </w:r>
      <w:r>
        <w:rPr>
          <w:rFonts w:cs="B Nazanin" w:hint="cs"/>
          <w:sz w:val="28"/>
          <w:szCs w:val="28"/>
          <w:rtl/>
        </w:rPr>
        <w:t xml:space="preserve"> است که ابزاری </w:t>
      </w:r>
      <w:r w:rsidR="00D11B5F">
        <w:rPr>
          <w:rFonts w:cs="B Nazanin" w:hint="cs"/>
          <w:sz w:val="28"/>
          <w:szCs w:val="28"/>
          <w:rtl/>
        </w:rPr>
        <w:t xml:space="preserve">فراهم </w:t>
      </w:r>
      <w:r w:rsidR="00CA71F0">
        <w:rPr>
          <w:rFonts w:cs="B Nazanin" w:hint="cs"/>
          <w:sz w:val="28"/>
          <w:szCs w:val="28"/>
          <w:rtl/>
        </w:rPr>
        <w:t>شود</w:t>
      </w:r>
      <w:r>
        <w:rPr>
          <w:rFonts w:cs="B Nazanin" w:hint="cs"/>
          <w:sz w:val="28"/>
          <w:szCs w:val="28"/>
          <w:rtl/>
        </w:rPr>
        <w:t xml:space="preserve"> </w:t>
      </w:r>
      <w:r w:rsidR="00D11B5F">
        <w:rPr>
          <w:rFonts w:cs="B Nazanin" w:hint="cs"/>
          <w:sz w:val="28"/>
          <w:szCs w:val="28"/>
          <w:rtl/>
        </w:rPr>
        <w:t xml:space="preserve">که کاربر </w:t>
      </w:r>
      <w:r w:rsidR="00CA71F0">
        <w:rPr>
          <w:rFonts w:cs="B Nazanin" w:hint="cs"/>
          <w:sz w:val="28"/>
          <w:szCs w:val="28"/>
          <w:rtl/>
        </w:rPr>
        <w:t xml:space="preserve">از طریق آن بتواند </w:t>
      </w:r>
      <w:r w:rsidR="00D11B5F">
        <w:rPr>
          <w:rFonts w:cs="B Nazanin" w:hint="cs"/>
          <w:sz w:val="28"/>
          <w:szCs w:val="28"/>
          <w:rtl/>
        </w:rPr>
        <w:t xml:space="preserve">به مکان دلخواهش </w:t>
      </w:r>
      <w:r w:rsidR="00CA71F0">
        <w:rPr>
          <w:rFonts w:cs="B Nazanin" w:hint="cs"/>
          <w:sz w:val="28"/>
          <w:szCs w:val="28"/>
          <w:rtl/>
        </w:rPr>
        <w:t>برود و</w:t>
      </w:r>
      <w:r w:rsidR="00D11B5F">
        <w:rPr>
          <w:rFonts w:cs="B Nazanin" w:hint="cs"/>
          <w:sz w:val="28"/>
          <w:szCs w:val="28"/>
          <w:rtl/>
        </w:rPr>
        <w:t xml:space="preserve"> در محل اطلاعات موردنظرش تمرکز کند.</w:t>
      </w:r>
      <w:r w:rsidR="00CA71F0">
        <w:rPr>
          <w:rFonts w:cs="B Nazanin" w:hint="cs"/>
          <w:sz w:val="28"/>
          <w:szCs w:val="28"/>
          <w:rtl/>
        </w:rPr>
        <w:t xml:space="preserve"> </w:t>
      </w:r>
      <w:r w:rsidR="00C25BED">
        <w:rPr>
          <w:rFonts w:cs="B Nazanin" w:hint="cs"/>
          <w:sz w:val="28"/>
          <w:szCs w:val="28"/>
          <w:rtl/>
        </w:rPr>
        <w:t>تمرکز</w:t>
      </w:r>
      <w:r w:rsidR="00C25BED">
        <w:rPr>
          <w:rFonts w:cs="B Nazanin"/>
          <w:sz w:val="28"/>
          <w:szCs w:val="28"/>
          <w:rtl/>
        </w:rPr>
        <w:t xml:space="preserve"> </w:t>
      </w:r>
      <w:r w:rsidR="00C25BED">
        <w:rPr>
          <w:rFonts w:cs="B Nazanin" w:hint="cs"/>
          <w:sz w:val="28"/>
          <w:szCs w:val="28"/>
          <w:rtl/>
        </w:rPr>
        <w:t>اصلی</w:t>
      </w:r>
      <w:r w:rsidR="00AC79F0" w:rsidRPr="00AC79F0">
        <w:rPr>
          <w:rFonts w:cs="B Nazanin" w:hint="cs"/>
          <w:sz w:val="28"/>
          <w:szCs w:val="28"/>
          <w:rtl/>
        </w:rPr>
        <w:t xml:space="preserve"> این استاندارد </w:t>
      </w:r>
      <w:r w:rsidR="00CA71F0">
        <w:rPr>
          <w:rFonts w:cs="B Nazanin" w:hint="cs"/>
          <w:sz w:val="28"/>
          <w:szCs w:val="28"/>
          <w:rtl/>
        </w:rPr>
        <w:t>دربارۀ</w:t>
      </w:r>
      <w:r w:rsidR="00AC79F0" w:rsidRPr="00AC79F0">
        <w:rPr>
          <w:rFonts w:cs="B Nazanin" w:hint="cs"/>
          <w:sz w:val="28"/>
          <w:szCs w:val="28"/>
          <w:rtl/>
        </w:rPr>
        <w:t xml:space="preserve"> ساختار محتواست و اینکه اطمینان حاصل شود که یک محتوا به لحاظ ساختاری امکان پذیرش تمرکز فرد کم</w:t>
      </w:r>
      <w:r w:rsidR="00CA71F0">
        <w:rPr>
          <w:rFonts w:cs="B Nazanin" w:hint="cs"/>
          <w:sz w:val="28"/>
          <w:szCs w:val="28"/>
          <w:rtl/>
        </w:rPr>
        <w:t>‌</w:t>
      </w:r>
      <w:r w:rsidR="00AC79F0" w:rsidRPr="00AC79F0">
        <w:rPr>
          <w:rFonts w:cs="B Nazanin" w:hint="cs"/>
          <w:sz w:val="28"/>
          <w:szCs w:val="28"/>
          <w:rtl/>
        </w:rPr>
        <w:t>توان را داشته باشد</w:t>
      </w:r>
      <w:r w:rsidR="00CA71F0">
        <w:rPr>
          <w:rFonts w:cs="B Nazanin" w:hint="cs"/>
          <w:sz w:val="28"/>
          <w:szCs w:val="28"/>
          <w:rtl/>
        </w:rPr>
        <w:t>؛</w:t>
      </w:r>
      <w:r w:rsidR="00AC79F0" w:rsidRPr="00AC79F0">
        <w:rPr>
          <w:rFonts w:cs="B Nazanin" w:hint="cs"/>
          <w:sz w:val="28"/>
          <w:szCs w:val="28"/>
          <w:rtl/>
        </w:rPr>
        <w:t xml:space="preserve"> حتی مسئل</w:t>
      </w:r>
      <w:r w:rsidR="00CA71F0">
        <w:rPr>
          <w:rFonts w:cs="B Nazanin" w:hint="cs"/>
          <w:sz w:val="28"/>
          <w:szCs w:val="28"/>
          <w:rtl/>
        </w:rPr>
        <w:t>ۀ</w:t>
      </w:r>
      <w:r w:rsidR="00AC79F0" w:rsidRPr="00AC79F0">
        <w:rPr>
          <w:rFonts w:cs="B Nazanin" w:hint="cs"/>
          <w:sz w:val="28"/>
          <w:szCs w:val="28"/>
          <w:rtl/>
        </w:rPr>
        <w:t xml:space="preserve"> موردنظر می</w:t>
      </w:r>
      <w:r w:rsidR="00CA71F0">
        <w:rPr>
          <w:rFonts w:cs="B Nazanin" w:hint="cs"/>
          <w:sz w:val="28"/>
          <w:szCs w:val="28"/>
          <w:rtl/>
        </w:rPr>
        <w:t>‌</w:t>
      </w:r>
      <w:r w:rsidR="00AC79F0" w:rsidRPr="00AC79F0">
        <w:rPr>
          <w:rFonts w:cs="B Nazanin" w:hint="cs"/>
          <w:sz w:val="28"/>
          <w:szCs w:val="28"/>
          <w:rtl/>
        </w:rPr>
        <w:t xml:space="preserve">تواند قدرت هدایت یا </w:t>
      </w:r>
      <w:r w:rsidR="00D1349F">
        <w:rPr>
          <w:rFonts w:cs="B Nazanin" w:hint="cs"/>
          <w:sz w:val="28"/>
          <w:szCs w:val="28"/>
          <w:rtl/>
        </w:rPr>
        <w:t>ناوبری</w:t>
      </w:r>
      <w:r w:rsidR="00AC79F0" w:rsidRPr="00AC79F0">
        <w:rPr>
          <w:rFonts w:cs="B Nazanin" w:hint="cs"/>
          <w:sz w:val="28"/>
          <w:szCs w:val="28"/>
          <w:rtl/>
        </w:rPr>
        <w:t xml:space="preserve"> به</w:t>
      </w:r>
      <w:r w:rsidR="00CA71F0">
        <w:rPr>
          <w:rFonts w:cs="B Nazanin" w:hint="cs"/>
          <w:sz w:val="28"/>
          <w:szCs w:val="28"/>
          <w:rtl/>
        </w:rPr>
        <w:t>‌وسیلۀ</w:t>
      </w:r>
      <w:r>
        <w:rPr>
          <w:rFonts w:cs="B Nazanin" w:hint="cs"/>
          <w:sz w:val="28"/>
          <w:szCs w:val="28"/>
          <w:rtl/>
        </w:rPr>
        <w:t xml:space="preserve"> صفحه</w:t>
      </w:r>
      <w:r w:rsidR="00CA71F0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کلید باشد</w:t>
      </w:r>
      <w:r w:rsidR="00CA71F0">
        <w:rPr>
          <w:rFonts w:cs="B Nazanin" w:hint="cs"/>
          <w:sz w:val="28"/>
          <w:szCs w:val="28"/>
          <w:rtl/>
        </w:rPr>
        <w:t>.</w:t>
      </w:r>
    </w:p>
    <w:p w:rsidR="00AC79F0" w:rsidRDefault="00CA71F0" w:rsidP="001926FA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نکتۀ</w:t>
      </w:r>
      <w:r w:rsidR="00AC79F0" w:rsidRPr="00AC79F0">
        <w:rPr>
          <w:rFonts w:cs="B Nazanin" w:hint="cs"/>
          <w:sz w:val="28"/>
          <w:szCs w:val="28"/>
          <w:rtl/>
        </w:rPr>
        <w:t xml:space="preserve"> کلیدی در </w:t>
      </w:r>
      <w:r w:rsidR="00237E6C">
        <w:rPr>
          <w:rFonts w:cs="B Nazanin" w:hint="cs"/>
          <w:sz w:val="28"/>
          <w:szCs w:val="28"/>
          <w:rtl/>
        </w:rPr>
        <w:t>م</w:t>
      </w:r>
      <w:r w:rsidR="00AC79F0" w:rsidRPr="00AC79F0">
        <w:rPr>
          <w:rFonts w:cs="B Nazanin" w:hint="cs"/>
          <w:sz w:val="28"/>
          <w:szCs w:val="28"/>
          <w:rtl/>
        </w:rPr>
        <w:t xml:space="preserve">بحث ساختار محتوا بحث قدرت </w:t>
      </w:r>
      <w:r w:rsidR="00D1349F">
        <w:rPr>
          <w:rFonts w:cs="B Nazanin" w:hint="cs"/>
          <w:sz w:val="28"/>
          <w:szCs w:val="28"/>
          <w:rtl/>
        </w:rPr>
        <w:t>ناوبری</w:t>
      </w:r>
      <w:r w:rsidR="00237E6C">
        <w:rPr>
          <w:rFonts w:cs="B Nazanin" w:hint="cs"/>
          <w:sz w:val="28"/>
          <w:szCs w:val="28"/>
          <w:rtl/>
        </w:rPr>
        <w:t xml:space="preserve"> و رسیدن به محتوای موردنظر است. هدف</w:t>
      </w:r>
      <w:r w:rsidR="00AC79F0" w:rsidRPr="00AC79F0">
        <w:rPr>
          <w:rFonts w:cs="B Nazanin" w:hint="cs"/>
          <w:sz w:val="28"/>
          <w:szCs w:val="28"/>
          <w:rtl/>
        </w:rPr>
        <w:t xml:space="preserve"> اصلی این </w:t>
      </w:r>
      <w:r w:rsidR="00237E6C">
        <w:rPr>
          <w:rFonts w:cs="B Nazanin" w:hint="cs"/>
          <w:sz w:val="28"/>
          <w:szCs w:val="28"/>
          <w:rtl/>
        </w:rPr>
        <w:t>استاندارد</w:t>
      </w:r>
      <w:r w:rsidR="00AC79F0" w:rsidRPr="00AC79F0">
        <w:rPr>
          <w:rFonts w:cs="B Nazanin" w:hint="cs"/>
          <w:sz w:val="28"/>
          <w:szCs w:val="28"/>
          <w:rtl/>
        </w:rPr>
        <w:t xml:space="preserve"> ایجاد </w:t>
      </w:r>
      <w:r>
        <w:rPr>
          <w:rFonts w:cs="B Nazanin" w:hint="cs"/>
          <w:sz w:val="28"/>
          <w:szCs w:val="28"/>
          <w:rtl/>
        </w:rPr>
        <w:t>سازوکارهایی (</w:t>
      </w:r>
      <w:r w:rsidR="00AC79F0" w:rsidRPr="00AC79F0">
        <w:rPr>
          <w:rFonts w:cs="B Nazanin" w:hint="cs"/>
          <w:sz w:val="28"/>
          <w:szCs w:val="28"/>
          <w:rtl/>
        </w:rPr>
        <w:t>مکانی</w:t>
      </w:r>
      <w:r>
        <w:rPr>
          <w:rFonts w:cs="B Nazanin" w:hint="cs"/>
          <w:sz w:val="28"/>
          <w:szCs w:val="28"/>
          <w:rtl/>
        </w:rPr>
        <w:t>س</w:t>
      </w:r>
      <w:r w:rsidR="00AC79F0" w:rsidRPr="00AC79F0">
        <w:rPr>
          <w:rFonts w:cs="B Nazanin" w:hint="cs"/>
          <w:sz w:val="28"/>
          <w:szCs w:val="28"/>
          <w:rtl/>
        </w:rPr>
        <w:t>م</w:t>
      </w:r>
      <w:r>
        <w:rPr>
          <w:rFonts w:cs="B Nazanin" w:hint="cs"/>
          <w:sz w:val="28"/>
          <w:szCs w:val="28"/>
          <w:rtl/>
        </w:rPr>
        <w:t>‌</w:t>
      </w:r>
      <w:r w:rsidR="00AC79F0" w:rsidRPr="00AC79F0">
        <w:rPr>
          <w:rFonts w:cs="B Nazanin" w:hint="cs"/>
          <w:sz w:val="28"/>
          <w:szCs w:val="28"/>
          <w:rtl/>
        </w:rPr>
        <w:t>ها</w:t>
      </w:r>
      <w:r w:rsidR="00237E6C">
        <w:rPr>
          <w:rFonts w:cs="B Nazanin" w:hint="cs"/>
          <w:sz w:val="28"/>
          <w:szCs w:val="28"/>
          <w:rtl/>
        </w:rPr>
        <w:t>یی</w:t>
      </w:r>
      <w:r>
        <w:rPr>
          <w:rFonts w:cs="B Nazanin" w:hint="cs"/>
          <w:sz w:val="28"/>
          <w:szCs w:val="28"/>
          <w:rtl/>
        </w:rPr>
        <w:t>)</w:t>
      </w:r>
      <w:r w:rsidR="00237E6C">
        <w:rPr>
          <w:rFonts w:cs="B Nazanin" w:hint="cs"/>
          <w:sz w:val="28"/>
          <w:szCs w:val="28"/>
          <w:rtl/>
        </w:rPr>
        <w:t xml:space="preserve"> برای کمک </w:t>
      </w:r>
      <w:r>
        <w:rPr>
          <w:rFonts w:cs="B Nazanin" w:hint="cs"/>
          <w:sz w:val="28"/>
          <w:szCs w:val="28"/>
          <w:rtl/>
        </w:rPr>
        <w:t>به کاربرانی</w:t>
      </w:r>
      <w:r w:rsidR="000342E9">
        <w:rPr>
          <w:rFonts w:cs="B Nazanin"/>
          <w:sz w:val="28"/>
          <w:szCs w:val="28"/>
          <w:rtl/>
        </w:rPr>
        <w:t xml:space="preserve"> </w:t>
      </w:r>
      <w:r w:rsidR="00237E6C">
        <w:rPr>
          <w:rFonts w:cs="B Nazanin" w:hint="cs"/>
          <w:sz w:val="28"/>
          <w:szCs w:val="28"/>
          <w:rtl/>
        </w:rPr>
        <w:t>ا</w:t>
      </w:r>
      <w:r w:rsidR="00AC79F0" w:rsidRPr="00AC79F0">
        <w:rPr>
          <w:rFonts w:cs="B Nazanin" w:hint="cs"/>
          <w:sz w:val="28"/>
          <w:szCs w:val="28"/>
          <w:rtl/>
        </w:rPr>
        <w:t>ست که در</w:t>
      </w:r>
      <w:r>
        <w:rPr>
          <w:rFonts w:cs="B Nazanin" w:hint="cs"/>
          <w:sz w:val="28"/>
          <w:szCs w:val="28"/>
          <w:rtl/>
        </w:rPr>
        <w:t xml:space="preserve"> </w:t>
      </w:r>
      <w:r w:rsidR="00AC79F0" w:rsidRPr="00AC79F0">
        <w:rPr>
          <w:rFonts w:cs="B Nazanin" w:hint="cs"/>
          <w:sz w:val="28"/>
          <w:szCs w:val="28"/>
          <w:rtl/>
        </w:rPr>
        <w:t>حالت عادی نمی</w:t>
      </w:r>
      <w:r>
        <w:rPr>
          <w:rFonts w:cs="B Nazanin" w:hint="cs"/>
          <w:sz w:val="28"/>
          <w:szCs w:val="28"/>
          <w:rtl/>
        </w:rPr>
        <w:t>‌</w:t>
      </w:r>
      <w:r w:rsidR="00AC79F0" w:rsidRPr="00AC79F0">
        <w:rPr>
          <w:rFonts w:cs="B Nazanin" w:hint="cs"/>
          <w:sz w:val="28"/>
          <w:szCs w:val="28"/>
          <w:rtl/>
        </w:rPr>
        <w:t>توانند به سمت محتوای موردنظرشان هدایت شوند</w:t>
      </w:r>
      <w:r w:rsidR="00EC015B">
        <w:rPr>
          <w:rFonts w:cs="B Nazanin" w:hint="cs"/>
          <w:sz w:val="28"/>
          <w:szCs w:val="28"/>
          <w:rtl/>
        </w:rPr>
        <w:t>.</w:t>
      </w:r>
      <w:r w:rsidR="00AC79F0" w:rsidRPr="00AC79F0">
        <w:rPr>
          <w:rFonts w:cs="B Nazanin" w:hint="cs"/>
          <w:sz w:val="28"/>
          <w:szCs w:val="28"/>
          <w:rtl/>
        </w:rPr>
        <w:t xml:space="preserve"> برخی از کاربران از فناوری</w:t>
      </w:r>
      <w:r w:rsidR="00EC015B">
        <w:rPr>
          <w:rFonts w:cs="B Nazanin" w:hint="cs"/>
          <w:sz w:val="28"/>
          <w:szCs w:val="28"/>
          <w:rtl/>
        </w:rPr>
        <w:t>‌</w:t>
      </w:r>
      <w:r w:rsidR="00AC79F0" w:rsidRPr="00AC79F0">
        <w:rPr>
          <w:rFonts w:cs="B Nazanin" w:hint="cs"/>
          <w:sz w:val="28"/>
          <w:szCs w:val="28"/>
          <w:rtl/>
        </w:rPr>
        <w:t xml:space="preserve">های کمکی </w:t>
      </w:r>
      <w:r w:rsidR="00EC015B">
        <w:rPr>
          <w:rFonts w:cs="B Nazanin" w:hint="cs"/>
          <w:sz w:val="28"/>
          <w:szCs w:val="28"/>
          <w:rtl/>
        </w:rPr>
        <w:t xml:space="preserve">استفاده می‌کنند؛ </w:t>
      </w:r>
      <w:r w:rsidR="00AC79F0" w:rsidRPr="00AC79F0">
        <w:rPr>
          <w:rFonts w:cs="B Nazanin" w:hint="cs"/>
          <w:sz w:val="28"/>
          <w:szCs w:val="28"/>
          <w:rtl/>
        </w:rPr>
        <w:t>نظ</w:t>
      </w:r>
      <w:r w:rsidR="00EC015B">
        <w:rPr>
          <w:rFonts w:cs="B Nazanin" w:hint="cs"/>
          <w:sz w:val="28"/>
          <w:szCs w:val="28"/>
          <w:rtl/>
        </w:rPr>
        <w:t>ی</w:t>
      </w:r>
      <w:r w:rsidR="00AC79F0" w:rsidRPr="00AC79F0">
        <w:rPr>
          <w:rFonts w:cs="B Nazanin" w:hint="cs"/>
          <w:sz w:val="28"/>
          <w:szCs w:val="28"/>
          <w:rtl/>
        </w:rPr>
        <w:t>ر فناوری</w:t>
      </w:r>
      <w:r w:rsidR="00EC015B">
        <w:rPr>
          <w:rFonts w:cs="B Nazanin" w:hint="cs"/>
          <w:sz w:val="28"/>
          <w:szCs w:val="28"/>
          <w:rtl/>
        </w:rPr>
        <w:t>‌</w:t>
      </w:r>
      <w:r w:rsidR="00AC79F0" w:rsidRPr="00AC79F0">
        <w:rPr>
          <w:rFonts w:cs="B Nazanin" w:hint="cs"/>
          <w:sz w:val="28"/>
          <w:szCs w:val="28"/>
          <w:rtl/>
        </w:rPr>
        <w:t>هایی که از سر کمک می</w:t>
      </w:r>
      <w:r w:rsidR="00EC015B">
        <w:rPr>
          <w:rFonts w:cs="B Nazanin" w:hint="cs"/>
          <w:sz w:val="28"/>
          <w:szCs w:val="28"/>
          <w:rtl/>
        </w:rPr>
        <w:t>‌</w:t>
      </w:r>
      <w:r w:rsidR="00AC79F0" w:rsidRPr="00AC79F0">
        <w:rPr>
          <w:rFonts w:cs="B Nazanin" w:hint="cs"/>
          <w:sz w:val="28"/>
          <w:szCs w:val="28"/>
          <w:rtl/>
        </w:rPr>
        <w:t>گیرند</w:t>
      </w:r>
      <w:r w:rsidR="00EC015B">
        <w:rPr>
          <w:rFonts w:cs="B Nazanin" w:hint="cs"/>
          <w:sz w:val="28"/>
          <w:szCs w:val="28"/>
          <w:rtl/>
        </w:rPr>
        <w:t xml:space="preserve">؛ </w:t>
      </w:r>
      <w:r w:rsidR="00AC79F0" w:rsidRPr="00AC79F0">
        <w:rPr>
          <w:rFonts w:cs="B Nazanin" w:hint="cs"/>
          <w:sz w:val="28"/>
          <w:szCs w:val="28"/>
          <w:rtl/>
        </w:rPr>
        <w:t>به</w:t>
      </w:r>
      <w:r w:rsidR="00EC015B">
        <w:rPr>
          <w:rFonts w:cs="B Nazanin" w:hint="cs"/>
          <w:sz w:val="28"/>
          <w:szCs w:val="28"/>
          <w:rtl/>
        </w:rPr>
        <w:t>‌</w:t>
      </w:r>
      <w:r w:rsidR="00AC79F0" w:rsidRPr="00AC79F0">
        <w:rPr>
          <w:rFonts w:cs="B Nazanin" w:hint="cs"/>
          <w:sz w:val="28"/>
          <w:szCs w:val="28"/>
          <w:rtl/>
        </w:rPr>
        <w:t>طورکلی هدموس</w:t>
      </w:r>
      <w:r w:rsidR="001926FA">
        <w:rPr>
          <w:rFonts w:cs="B Nazanin" w:hint="cs"/>
          <w:sz w:val="28"/>
          <w:szCs w:val="28"/>
          <w:rtl/>
        </w:rPr>
        <w:t>‌</w:t>
      </w:r>
      <w:r w:rsidR="00AC79F0" w:rsidRPr="00AC79F0">
        <w:rPr>
          <w:rFonts w:cs="B Nazanin" w:hint="cs"/>
          <w:sz w:val="28"/>
          <w:szCs w:val="28"/>
          <w:rtl/>
        </w:rPr>
        <w:t>هایی که می</w:t>
      </w:r>
      <w:r w:rsidR="001926FA">
        <w:rPr>
          <w:rFonts w:cs="B Nazanin" w:hint="cs"/>
          <w:sz w:val="28"/>
          <w:szCs w:val="28"/>
          <w:rtl/>
        </w:rPr>
        <w:t>‌</w:t>
      </w:r>
      <w:r w:rsidR="00AC79F0" w:rsidRPr="00AC79F0">
        <w:rPr>
          <w:rFonts w:cs="B Nazanin" w:hint="cs"/>
          <w:sz w:val="28"/>
          <w:szCs w:val="28"/>
          <w:rtl/>
        </w:rPr>
        <w:t>توان</w:t>
      </w:r>
      <w:r w:rsidR="00EC015B">
        <w:rPr>
          <w:rFonts w:cs="B Nazanin" w:hint="cs"/>
          <w:sz w:val="28"/>
          <w:szCs w:val="28"/>
          <w:rtl/>
        </w:rPr>
        <w:t>ن</w:t>
      </w:r>
      <w:r w:rsidR="00AC79F0" w:rsidRPr="00AC79F0">
        <w:rPr>
          <w:rFonts w:cs="B Nazanin" w:hint="cs"/>
          <w:sz w:val="28"/>
          <w:szCs w:val="28"/>
          <w:rtl/>
        </w:rPr>
        <w:t>د افراد را به اطلاعات</w:t>
      </w:r>
      <w:r w:rsidR="00EC015B">
        <w:rPr>
          <w:rFonts w:cs="B Nazanin" w:hint="cs"/>
          <w:sz w:val="28"/>
          <w:szCs w:val="28"/>
          <w:rtl/>
        </w:rPr>
        <w:t>،</w:t>
      </w:r>
      <w:r w:rsidR="00AC79F0" w:rsidRPr="00AC79F0">
        <w:rPr>
          <w:rFonts w:cs="B Nazanin" w:hint="cs"/>
          <w:sz w:val="28"/>
          <w:szCs w:val="28"/>
          <w:rtl/>
        </w:rPr>
        <w:t xml:space="preserve"> مکان</w:t>
      </w:r>
      <w:r w:rsidR="00EC015B">
        <w:rPr>
          <w:rFonts w:cs="B Nazanin" w:hint="cs"/>
          <w:sz w:val="28"/>
          <w:szCs w:val="28"/>
          <w:rtl/>
        </w:rPr>
        <w:t xml:space="preserve"> یا محتوای</w:t>
      </w:r>
      <w:r w:rsidR="00AC79F0" w:rsidRPr="00AC79F0">
        <w:rPr>
          <w:rFonts w:cs="B Nazanin" w:hint="cs"/>
          <w:sz w:val="28"/>
          <w:szCs w:val="28"/>
          <w:rtl/>
        </w:rPr>
        <w:t xml:space="preserve"> </w:t>
      </w:r>
      <w:r w:rsidR="00EC015B">
        <w:rPr>
          <w:rFonts w:cs="B Nazanin" w:hint="cs"/>
          <w:sz w:val="28"/>
          <w:szCs w:val="28"/>
          <w:rtl/>
        </w:rPr>
        <w:t xml:space="preserve">موردنیازشان </w:t>
      </w:r>
      <w:r w:rsidR="00EC015B" w:rsidRPr="00AC79F0">
        <w:rPr>
          <w:rFonts w:cs="B Nazanin" w:hint="cs"/>
          <w:sz w:val="28"/>
          <w:szCs w:val="28"/>
          <w:rtl/>
        </w:rPr>
        <w:t>هدایت کن</w:t>
      </w:r>
      <w:r w:rsidR="00EC015B">
        <w:rPr>
          <w:rFonts w:cs="B Nazanin" w:hint="cs"/>
          <w:sz w:val="28"/>
          <w:szCs w:val="28"/>
          <w:rtl/>
        </w:rPr>
        <w:t>ن</w:t>
      </w:r>
      <w:r w:rsidR="00EC015B" w:rsidRPr="00AC79F0">
        <w:rPr>
          <w:rFonts w:cs="B Nazanin" w:hint="cs"/>
          <w:sz w:val="28"/>
          <w:szCs w:val="28"/>
          <w:rtl/>
        </w:rPr>
        <w:t>د</w:t>
      </w:r>
      <w:r w:rsidR="00AC79F0" w:rsidRPr="00AC79F0">
        <w:rPr>
          <w:rFonts w:cs="B Nazanin" w:hint="cs"/>
          <w:sz w:val="28"/>
          <w:szCs w:val="28"/>
          <w:rtl/>
        </w:rPr>
        <w:t>.</w:t>
      </w:r>
    </w:p>
    <w:sectPr w:rsidR="00AC79F0" w:rsidSect="00B3762D">
      <w:footerReference w:type="first" r:id="rId21"/>
      <w:footnotePr>
        <w:numRestart w:val="eachPage"/>
      </w:footnotePr>
      <w:type w:val="continuous"/>
      <w:pgSz w:w="12242" w:h="15842" w:code="1"/>
      <w:pgMar w:top="1134" w:right="1440" w:bottom="1701" w:left="1440" w:header="709" w:footer="709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44D" w:rsidRDefault="00DB044D" w:rsidP="00E42A92">
      <w:pPr>
        <w:spacing w:after="0" w:line="240" w:lineRule="auto"/>
      </w:pPr>
      <w:r>
        <w:separator/>
      </w:r>
    </w:p>
  </w:endnote>
  <w:endnote w:type="continuationSeparator" w:id="0">
    <w:p w:rsidR="00DB044D" w:rsidRDefault="00DB044D" w:rsidP="00E42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ED" w:rsidRDefault="00C25B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0581544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5253" w:rsidRDefault="001048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731">
          <w:rPr>
            <w:noProof/>
            <w:rtl/>
          </w:rPr>
          <w:t>5</w:t>
        </w:r>
        <w:r>
          <w:rPr>
            <w:noProof/>
          </w:rPr>
          <w:fldChar w:fldCharType="end"/>
        </w:r>
      </w:p>
    </w:sdtContent>
  </w:sdt>
  <w:p w:rsidR="00855253" w:rsidRDefault="008552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ED" w:rsidRDefault="00C25BE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1111586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5253" w:rsidRDefault="001048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731">
          <w:rPr>
            <w:rFonts w:hint="cs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855253" w:rsidRDefault="00855253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53" w:rsidRDefault="001048F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C2731">
      <w:rPr>
        <w:noProof/>
        <w:rtl/>
      </w:rPr>
      <w:t>1</w:t>
    </w:r>
    <w:r>
      <w:rPr>
        <w:noProof/>
      </w:rPr>
      <w:fldChar w:fldCharType="end"/>
    </w:r>
  </w:p>
  <w:p w:rsidR="00855253" w:rsidRDefault="008552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44D" w:rsidRDefault="00DB044D" w:rsidP="00E42A92">
      <w:pPr>
        <w:spacing w:after="0" w:line="240" w:lineRule="auto"/>
      </w:pPr>
      <w:r>
        <w:separator/>
      </w:r>
    </w:p>
  </w:footnote>
  <w:footnote w:type="continuationSeparator" w:id="0">
    <w:p w:rsidR="00DB044D" w:rsidRDefault="00DB044D" w:rsidP="00E42A92">
      <w:pPr>
        <w:spacing w:after="0" w:line="240" w:lineRule="auto"/>
      </w:pPr>
      <w:r>
        <w:continuationSeparator/>
      </w:r>
    </w:p>
  </w:footnote>
  <w:footnote w:id="1">
    <w:p w:rsidR="00855253" w:rsidRDefault="00855253" w:rsidP="007001CF">
      <w:pPr>
        <w:pStyle w:val="FootnoteText"/>
        <w:tabs>
          <w:tab w:val="right" w:pos="9404"/>
        </w:tabs>
        <w:rPr>
          <w:rtl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855253" w:rsidRPr="00605FBA" w:rsidRDefault="00855253" w:rsidP="007001C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855253" w:rsidRPr="00605FBA" w:rsidRDefault="00855253" w:rsidP="007001C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855253" w:rsidRPr="00605FBA" w:rsidRDefault="00855253" w:rsidP="007001C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855253" w:rsidRPr="00605FBA" w:rsidRDefault="00855253" w:rsidP="007001C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ED" w:rsidRDefault="00C25B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ED" w:rsidRDefault="00C25B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ED" w:rsidRDefault="00C25BE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53" w:rsidRPr="00B3762D" w:rsidRDefault="00855253" w:rsidP="00C25BED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 w:rsidR="00C25BED">
      <w:rPr>
        <w:rFonts w:eastAsia="Calibri" w:hint="cs"/>
        <w:b/>
        <w:bCs/>
        <w:szCs w:val="24"/>
        <w:rtl/>
      </w:rPr>
      <w:t>ۀ</w:t>
    </w:r>
    <w:r>
      <w:rPr>
        <w:rFonts w:eastAsia="Calibri" w:hint="cs"/>
        <w:b/>
        <w:bCs/>
        <w:szCs w:val="24"/>
        <w:rtl/>
      </w:rPr>
      <w:t>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53" w:rsidRPr="00B3762D" w:rsidRDefault="00855253" w:rsidP="007001CF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>
      <w:rPr>
        <w:rFonts w:eastAsia="Calibri" w:hint="cs"/>
        <w:b/>
        <w:bCs/>
        <w:szCs w:val="24"/>
        <w:rtl/>
      </w:rPr>
      <w:t>ۀ...................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E0345"/>
    <w:multiLevelType w:val="multilevel"/>
    <w:tmpl w:val="4D4820F0"/>
    <w:lvl w:ilvl="0">
      <w:start w:val="6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A2717"/>
    <w:multiLevelType w:val="hybridMultilevel"/>
    <w:tmpl w:val="0C06B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6AD"/>
    <w:multiLevelType w:val="hybridMultilevel"/>
    <w:tmpl w:val="1A241B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576901"/>
    <w:multiLevelType w:val="hybridMultilevel"/>
    <w:tmpl w:val="44E6BD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5209FD"/>
    <w:multiLevelType w:val="multilevel"/>
    <w:tmpl w:val="ABBE315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CD11E87"/>
    <w:multiLevelType w:val="hybridMultilevel"/>
    <w:tmpl w:val="101E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B0CED"/>
    <w:multiLevelType w:val="multilevel"/>
    <w:tmpl w:val="17928B0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58B"/>
    <w:rsid w:val="000277AE"/>
    <w:rsid w:val="000342E9"/>
    <w:rsid w:val="00070E7E"/>
    <w:rsid w:val="00094256"/>
    <w:rsid w:val="000E392A"/>
    <w:rsid w:val="000E7BDB"/>
    <w:rsid w:val="001048FA"/>
    <w:rsid w:val="001069C8"/>
    <w:rsid w:val="001170F3"/>
    <w:rsid w:val="00122D4B"/>
    <w:rsid w:val="0014305B"/>
    <w:rsid w:val="00162B77"/>
    <w:rsid w:val="00186493"/>
    <w:rsid w:val="001926FA"/>
    <w:rsid w:val="001F5D6E"/>
    <w:rsid w:val="0020102C"/>
    <w:rsid w:val="00203C9E"/>
    <w:rsid w:val="002110AD"/>
    <w:rsid w:val="00215B97"/>
    <w:rsid w:val="002335E8"/>
    <w:rsid w:val="00236C84"/>
    <w:rsid w:val="00237E6C"/>
    <w:rsid w:val="00241376"/>
    <w:rsid w:val="002434D0"/>
    <w:rsid w:val="002914E7"/>
    <w:rsid w:val="00297145"/>
    <w:rsid w:val="002D48F1"/>
    <w:rsid w:val="002F71F5"/>
    <w:rsid w:val="00313633"/>
    <w:rsid w:val="00316C73"/>
    <w:rsid w:val="0032655D"/>
    <w:rsid w:val="003525D9"/>
    <w:rsid w:val="00361A7E"/>
    <w:rsid w:val="003C15E6"/>
    <w:rsid w:val="003C26D0"/>
    <w:rsid w:val="003C4A30"/>
    <w:rsid w:val="004070E7"/>
    <w:rsid w:val="00441A31"/>
    <w:rsid w:val="0044526D"/>
    <w:rsid w:val="0044747C"/>
    <w:rsid w:val="00472D2E"/>
    <w:rsid w:val="00473433"/>
    <w:rsid w:val="00482784"/>
    <w:rsid w:val="004B09B7"/>
    <w:rsid w:val="004D53FF"/>
    <w:rsid w:val="00510413"/>
    <w:rsid w:val="0051277E"/>
    <w:rsid w:val="00551642"/>
    <w:rsid w:val="005573AC"/>
    <w:rsid w:val="005678AD"/>
    <w:rsid w:val="005834B6"/>
    <w:rsid w:val="005B4194"/>
    <w:rsid w:val="005F201D"/>
    <w:rsid w:val="00630E5A"/>
    <w:rsid w:val="006510F7"/>
    <w:rsid w:val="006A7A6B"/>
    <w:rsid w:val="006C527E"/>
    <w:rsid w:val="007001CF"/>
    <w:rsid w:val="00712856"/>
    <w:rsid w:val="00774512"/>
    <w:rsid w:val="0078271E"/>
    <w:rsid w:val="007B62B1"/>
    <w:rsid w:val="007E5D25"/>
    <w:rsid w:val="007E7050"/>
    <w:rsid w:val="008204F8"/>
    <w:rsid w:val="00820AF5"/>
    <w:rsid w:val="00847C0F"/>
    <w:rsid w:val="00855253"/>
    <w:rsid w:val="008866DE"/>
    <w:rsid w:val="008B1158"/>
    <w:rsid w:val="008F578B"/>
    <w:rsid w:val="00904AC1"/>
    <w:rsid w:val="00934AF9"/>
    <w:rsid w:val="00971E5B"/>
    <w:rsid w:val="0098296B"/>
    <w:rsid w:val="009B35F0"/>
    <w:rsid w:val="009B4B81"/>
    <w:rsid w:val="009E051C"/>
    <w:rsid w:val="00A62B6F"/>
    <w:rsid w:val="00A84DEF"/>
    <w:rsid w:val="00A94019"/>
    <w:rsid w:val="00AC427D"/>
    <w:rsid w:val="00AC79F0"/>
    <w:rsid w:val="00AF7A0C"/>
    <w:rsid w:val="00B02AE0"/>
    <w:rsid w:val="00B03DAE"/>
    <w:rsid w:val="00B05201"/>
    <w:rsid w:val="00B233ED"/>
    <w:rsid w:val="00B3762D"/>
    <w:rsid w:val="00B472BF"/>
    <w:rsid w:val="00B54299"/>
    <w:rsid w:val="00B723A4"/>
    <w:rsid w:val="00B775F7"/>
    <w:rsid w:val="00B8041B"/>
    <w:rsid w:val="00BB3827"/>
    <w:rsid w:val="00C0197F"/>
    <w:rsid w:val="00C25BED"/>
    <w:rsid w:val="00C27B1F"/>
    <w:rsid w:val="00C454CF"/>
    <w:rsid w:val="00C57944"/>
    <w:rsid w:val="00C67BE8"/>
    <w:rsid w:val="00C8223D"/>
    <w:rsid w:val="00C853E1"/>
    <w:rsid w:val="00CA71F0"/>
    <w:rsid w:val="00CC6E1E"/>
    <w:rsid w:val="00CC774C"/>
    <w:rsid w:val="00D11B5F"/>
    <w:rsid w:val="00D1349F"/>
    <w:rsid w:val="00D14CD0"/>
    <w:rsid w:val="00D25DB2"/>
    <w:rsid w:val="00D71D55"/>
    <w:rsid w:val="00D7358B"/>
    <w:rsid w:val="00D90254"/>
    <w:rsid w:val="00D9714F"/>
    <w:rsid w:val="00DB044D"/>
    <w:rsid w:val="00DB1E46"/>
    <w:rsid w:val="00DC5C0D"/>
    <w:rsid w:val="00DF4D77"/>
    <w:rsid w:val="00E42A92"/>
    <w:rsid w:val="00E5797C"/>
    <w:rsid w:val="00E77F3E"/>
    <w:rsid w:val="00E825D5"/>
    <w:rsid w:val="00EC015B"/>
    <w:rsid w:val="00EC2731"/>
    <w:rsid w:val="00EC3B3F"/>
    <w:rsid w:val="00EE0C74"/>
    <w:rsid w:val="00F7119E"/>
    <w:rsid w:val="00FC5027"/>
    <w:rsid w:val="00FD69DD"/>
    <w:rsid w:val="00FE6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5D9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DB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10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358B"/>
    <w:pPr>
      <w:bidi/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DB1E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010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42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A92"/>
  </w:style>
  <w:style w:type="paragraph" w:styleId="Footer">
    <w:name w:val="footer"/>
    <w:basedOn w:val="Normal"/>
    <w:link w:val="FooterChar"/>
    <w:uiPriority w:val="99"/>
    <w:unhideWhenUsed/>
    <w:rsid w:val="00E42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A92"/>
  </w:style>
  <w:style w:type="paragraph" w:styleId="ListParagraph">
    <w:name w:val="List Paragraph"/>
    <w:basedOn w:val="Normal"/>
    <w:uiPriority w:val="34"/>
    <w:qFormat/>
    <w:rsid w:val="006A7A6B"/>
    <w:pPr>
      <w:bidi w:val="0"/>
      <w:spacing w:after="160" w:line="259" w:lineRule="auto"/>
      <w:ind w:left="720"/>
      <w:contextualSpacing/>
    </w:pPr>
    <w:rPr>
      <w:lang w:bidi="ar-SA"/>
    </w:rPr>
  </w:style>
  <w:style w:type="character" w:styleId="Strong">
    <w:name w:val="Strong"/>
    <w:basedOn w:val="DefaultParagraphFont"/>
    <w:uiPriority w:val="22"/>
    <w:qFormat/>
    <w:rsid w:val="00E5797C"/>
    <w:rPr>
      <w:b/>
      <w:bCs/>
    </w:rPr>
  </w:style>
  <w:style w:type="character" w:customStyle="1" w:styleId="screenreader">
    <w:name w:val="screenreader"/>
    <w:basedOn w:val="DefaultParagraphFont"/>
    <w:rsid w:val="00E5797C"/>
  </w:style>
  <w:style w:type="paragraph" w:styleId="FootnoteText">
    <w:name w:val="footnote text"/>
    <w:basedOn w:val="Normal"/>
    <w:link w:val="FootnoteTextChar"/>
    <w:uiPriority w:val="99"/>
    <w:unhideWhenUsed/>
    <w:rsid w:val="003C26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26D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26D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C9E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AF7A0C"/>
    <w:pPr>
      <w:tabs>
        <w:tab w:val="left" w:pos="290"/>
        <w:tab w:val="right" w:leader="dot" w:pos="9017"/>
      </w:tabs>
      <w:spacing w:after="100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203C9E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B3762D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B3762D"/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paragraph" w:customStyle="1" w:styleId="MshTitle">
    <w:name w:val="Msh_Title"/>
    <w:basedOn w:val="Normal"/>
    <w:rsid w:val="00B3762D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B3762D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AF7A0C"/>
    <w:pPr>
      <w:tabs>
        <w:tab w:val="left" w:pos="715"/>
        <w:tab w:val="right" w:leader="dot" w:pos="9078"/>
      </w:tabs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7001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1CF"/>
    <w:pPr>
      <w:bidi w:val="0"/>
      <w:spacing w:line="240" w:lineRule="auto"/>
    </w:pPr>
    <w:rPr>
      <w:rFonts w:eastAsiaTheme="minorEastAsia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1CF"/>
    <w:rPr>
      <w:rFonts w:eastAsiaTheme="minorEastAsia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DB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10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358B"/>
    <w:pPr>
      <w:bidi/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DB1E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010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42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A92"/>
  </w:style>
  <w:style w:type="paragraph" w:styleId="Footer">
    <w:name w:val="footer"/>
    <w:basedOn w:val="Normal"/>
    <w:link w:val="FooterChar"/>
    <w:uiPriority w:val="99"/>
    <w:unhideWhenUsed/>
    <w:rsid w:val="00E42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A92"/>
  </w:style>
  <w:style w:type="paragraph" w:styleId="ListParagraph">
    <w:name w:val="List Paragraph"/>
    <w:basedOn w:val="Normal"/>
    <w:uiPriority w:val="34"/>
    <w:qFormat/>
    <w:rsid w:val="006A7A6B"/>
    <w:pPr>
      <w:bidi w:val="0"/>
      <w:spacing w:after="160" w:line="259" w:lineRule="auto"/>
      <w:ind w:left="720"/>
      <w:contextualSpacing/>
    </w:pPr>
    <w:rPr>
      <w:lang w:bidi="ar-SA"/>
    </w:rPr>
  </w:style>
  <w:style w:type="character" w:styleId="Strong">
    <w:name w:val="Strong"/>
    <w:basedOn w:val="DefaultParagraphFont"/>
    <w:uiPriority w:val="22"/>
    <w:qFormat/>
    <w:rsid w:val="00E5797C"/>
    <w:rPr>
      <w:b/>
      <w:bCs/>
    </w:rPr>
  </w:style>
  <w:style w:type="character" w:customStyle="1" w:styleId="screenreader">
    <w:name w:val="screenreader"/>
    <w:basedOn w:val="DefaultParagraphFont"/>
    <w:rsid w:val="00E5797C"/>
  </w:style>
  <w:style w:type="paragraph" w:styleId="FootnoteText">
    <w:name w:val="footnote text"/>
    <w:basedOn w:val="Normal"/>
    <w:link w:val="FootnoteTextChar"/>
    <w:uiPriority w:val="99"/>
    <w:unhideWhenUsed/>
    <w:rsid w:val="003C26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26D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26D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C9E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AF7A0C"/>
    <w:pPr>
      <w:tabs>
        <w:tab w:val="left" w:pos="290"/>
        <w:tab w:val="right" w:leader="dot" w:pos="9017"/>
      </w:tabs>
      <w:spacing w:after="100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203C9E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B3762D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B3762D"/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paragraph" w:customStyle="1" w:styleId="MshTitle">
    <w:name w:val="Msh_Title"/>
    <w:basedOn w:val="Normal"/>
    <w:rsid w:val="00B3762D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B3762D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AF7A0C"/>
    <w:pPr>
      <w:tabs>
        <w:tab w:val="left" w:pos="715"/>
        <w:tab w:val="right" w:leader="dot" w:pos="9078"/>
      </w:tabs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2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standard@isiri.org.irs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4A37C-720A-4A99-B05F-F8ACFF2A9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</dc:creator>
  <cp:lastModifiedBy>admin</cp:lastModifiedBy>
  <cp:revision>17</cp:revision>
  <dcterms:created xsi:type="dcterms:W3CDTF">2017-09-24T03:05:00Z</dcterms:created>
  <dcterms:modified xsi:type="dcterms:W3CDTF">2017-12-16T12:18:00Z</dcterms:modified>
</cp:coreProperties>
</file>